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5791B" w14:textId="0432ACD1" w:rsidR="00D21B4F" w:rsidRPr="00A417C2" w:rsidRDefault="00A417C2" w:rsidP="00A417C2">
      <w:pPr>
        <w:jc w:val="center"/>
        <w:rPr>
          <w:rFonts w:ascii="Times New Roman" w:hAnsi="Times New Roman" w:cs="Times New Roman"/>
          <w:b/>
          <w:bCs/>
          <w:sz w:val="28"/>
          <w:szCs w:val="28"/>
          <w:lang w:val="en-US"/>
        </w:rPr>
      </w:pPr>
      <w:r w:rsidRPr="00A417C2">
        <w:rPr>
          <w:rFonts w:ascii="Times New Roman" w:hAnsi="Times New Roman" w:cs="Times New Roman"/>
          <w:b/>
          <w:bCs/>
          <w:sz w:val="28"/>
          <w:szCs w:val="28"/>
          <w:lang w:val="en-US"/>
        </w:rPr>
        <w:t>The laboratory work 10</w:t>
      </w:r>
    </w:p>
    <w:p w14:paraId="608233E9" w14:textId="7CDDE486" w:rsidR="00A417C2" w:rsidRDefault="00A417C2" w:rsidP="00A417C2">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en-US" w:eastAsia="ru-RU"/>
        </w:rPr>
      </w:pPr>
      <w:r w:rsidRPr="00A417C2">
        <w:rPr>
          <w:rFonts w:ascii="Times New Roman" w:eastAsia="Times New Roman" w:hAnsi="Times New Roman" w:cs="Times New Roman"/>
          <w:b/>
          <w:bCs/>
          <w:kern w:val="36"/>
          <w:sz w:val="28"/>
          <w:szCs w:val="28"/>
          <w:lang w:val="en-US" w:eastAsia="ru-RU"/>
        </w:rPr>
        <w:t>Defining Key Performance Indicators (KPIs)</w:t>
      </w:r>
    </w:p>
    <w:p w14:paraId="0DA4BBF3" w14:textId="77777777" w:rsidR="00A417C2" w:rsidRDefault="00A417C2" w:rsidP="00A417C2">
      <w:pPr>
        <w:pStyle w:val="a3"/>
      </w:pPr>
      <w:r w:rsidRPr="00A417C2">
        <w:rPr>
          <w:lang w:val="en-US"/>
        </w:rPr>
        <w:t xml:space="preserve">To define key performance indicators (KPIs), you first define a KPI name and the measure group to which the KPI is associated. A KPI can be associated with all measure groups or with a single measure group. </w:t>
      </w:r>
      <w:proofErr w:type="spellStart"/>
      <w:r>
        <w:t>You</w:t>
      </w:r>
      <w:proofErr w:type="spellEnd"/>
      <w:r>
        <w:t xml:space="preserve"> </w:t>
      </w:r>
      <w:proofErr w:type="spellStart"/>
      <w:r>
        <w:t>then</w:t>
      </w:r>
      <w:proofErr w:type="spellEnd"/>
      <w:r>
        <w:t xml:space="preserve"> </w:t>
      </w:r>
      <w:proofErr w:type="spellStart"/>
      <w:r>
        <w:t>define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elements</w:t>
      </w:r>
      <w:proofErr w:type="spellEnd"/>
      <w:r>
        <w:t xml:space="preserve"> </w:t>
      </w:r>
      <w:proofErr w:type="spellStart"/>
      <w:r>
        <w:t>of</w:t>
      </w:r>
      <w:proofErr w:type="spellEnd"/>
      <w:r>
        <w:t xml:space="preserve"> </w:t>
      </w:r>
      <w:proofErr w:type="spellStart"/>
      <w:r>
        <w:t>the</w:t>
      </w:r>
      <w:proofErr w:type="spellEnd"/>
      <w:r>
        <w:t xml:space="preserve"> KPI:</w:t>
      </w:r>
    </w:p>
    <w:p w14:paraId="03CB0783" w14:textId="77777777" w:rsidR="00A417C2" w:rsidRDefault="00A417C2" w:rsidP="00A417C2">
      <w:pPr>
        <w:pStyle w:val="a3"/>
        <w:numPr>
          <w:ilvl w:val="0"/>
          <w:numId w:val="1"/>
        </w:numPr>
      </w:pPr>
      <w:proofErr w:type="spellStart"/>
      <w:r>
        <w:t>The</w:t>
      </w:r>
      <w:proofErr w:type="spellEnd"/>
      <w:r>
        <w:t xml:space="preserve"> </w:t>
      </w:r>
      <w:proofErr w:type="spellStart"/>
      <w:r>
        <w:t>value</w:t>
      </w:r>
      <w:proofErr w:type="spellEnd"/>
      <w:r>
        <w:t xml:space="preserve"> </w:t>
      </w:r>
      <w:proofErr w:type="spellStart"/>
      <w:r>
        <w:t>expression</w:t>
      </w:r>
      <w:proofErr w:type="spellEnd"/>
    </w:p>
    <w:p w14:paraId="1EEBE2D7" w14:textId="77777777" w:rsidR="00A417C2" w:rsidRPr="00A417C2" w:rsidRDefault="00A417C2" w:rsidP="00A417C2">
      <w:pPr>
        <w:pStyle w:val="a3"/>
        <w:ind w:left="720"/>
        <w:rPr>
          <w:lang w:val="en-US"/>
        </w:rPr>
      </w:pPr>
      <w:r w:rsidRPr="00A417C2">
        <w:rPr>
          <w:lang w:val="en-US"/>
        </w:rPr>
        <w:t>A value expression is a physical measure such as Sales, a calculated measure such as Profit, or a calculation that is defined within the KPI by using a Multidimensional Expressions (MDX) expression.</w:t>
      </w:r>
    </w:p>
    <w:p w14:paraId="5A6A1910" w14:textId="77777777" w:rsidR="00A417C2" w:rsidRDefault="00A417C2" w:rsidP="00A417C2">
      <w:pPr>
        <w:pStyle w:val="a3"/>
        <w:numPr>
          <w:ilvl w:val="0"/>
          <w:numId w:val="1"/>
        </w:numPr>
      </w:pPr>
      <w:proofErr w:type="spellStart"/>
      <w:r>
        <w:t>The</w:t>
      </w:r>
      <w:proofErr w:type="spellEnd"/>
      <w:r>
        <w:t xml:space="preserve"> </w:t>
      </w:r>
      <w:proofErr w:type="spellStart"/>
      <w:r>
        <w:t>goal</w:t>
      </w:r>
      <w:proofErr w:type="spellEnd"/>
      <w:r>
        <w:t xml:space="preserve"> </w:t>
      </w:r>
      <w:proofErr w:type="spellStart"/>
      <w:r>
        <w:t>expression</w:t>
      </w:r>
      <w:proofErr w:type="spellEnd"/>
    </w:p>
    <w:p w14:paraId="3350552D" w14:textId="77777777" w:rsidR="00A417C2" w:rsidRPr="00A417C2" w:rsidRDefault="00A417C2" w:rsidP="00A417C2">
      <w:pPr>
        <w:pStyle w:val="a3"/>
        <w:ind w:left="720"/>
        <w:rPr>
          <w:lang w:val="en-US"/>
        </w:rPr>
      </w:pPr>
      <w:r w:rsidRPr="00A417C2">
        <w:rPr>
          <w:lang w:val="en-US"/>
        </w:rPr>
        <w:t>A goal expression is a value, or an MDX expression that resolves to a value, that defines the target for the measure that the value expression defines. For example, a goal expression could be the amount by which the business managers of a company want to increase sales or profit.</w:t>
      </w:r>
    </w:p>
    <w:p w14:paraId="2BE07B70" w14:textId="77777777" w:rsidR="00A417C2" w:rsidRDefault="00A417C2" w:rsidP="00A417C2">
      <w:pPr>
        <w:pStyle w:val="a3"/>
        <w:numPr>
          <w:ilvl w:val="0"/>
          <w:numId w:val="1"/>
        </w:numPr>
      </w:pPr>
      <w:proofErr w:type="spellStart"/>
      <w:r>
        <w:t>The</w:t>
      </w:r>
      <w:proofErr w:type="spellEnd"/>
      <w:r>
        <w:t xml:space="preserve"> </w:t>
      </w:r>
      <w:proofErr w:type="spellStart"/>
      <w:r>
        <w:t>status</w:t>
      </w:r>
      <w:proofErr w:type="spellEnd"/>
      <w:r>
        <w:t xml:space="preserve"> </w:t>
      </w:r>
      <w:proofErr w:type="spellStart"/>
      <w:r>
        <w:t>expression</w:t>
      </w:r>
      <w:proofErr w:type="spellEnd"/>
    </w:p>
    <w:p w14:paraId="5DEC343A" w14:textId="77777777" w:rsidR="00A417C2" w:rsidRPr="00A417C2" w:rsidRDefault="00A417C2" w:rsidP="00A417C2">
      <w:pPr>
        <w:pStyle w:val="a3"/>
        <w:ind w:left="720"/>
        <w:rPr>
          <w:lang w:val="en-US"/>
        </w:rPr>
      </w:pPr>
      <w:r w:rsidRPr="00A417C2">
        <w:rPr>
          <w:lang w:val="en-US"/>
        </w:rPr>
        <w:t>A status expression is an MDX expression that Analysis Services uses to evaluate the current status of the value expression compared to the goal expression. A goal expression is a normalized value in the range of -1 to +1, where -1 is very bad, and +1 is very good. The status expression displays a graphic to help you easily determine the status of the value expression compared to the goal expression.</w:t>
      </w:r>
    </w:p>
    <w:p w14:paraId="499C8C48" w14:textId="77777777" w:rsidR="00A417C2" w:rsidRDefault="00A417C2" w:rsidP="00A417C2">
      <w:pPr>
        <w:pStyle w:val="a3"/>
        <w:numPr>
          <w:ilvl w:val="0"/>
          <w:numId w:val="1"/>
        </w:numPr>
      </w:pPr>
      <w:proofErr w:type="spellStart"/>
      <w:r>
        <w:t>The</w:t>
      </w:r>
      <w:proofErr w:type="spellEnd"/>
      <w:r>
        <w:t xml:space="preserve"> </w:t>
      </w:r>
      <w:proofErr w:type="spellStart"/>
      <w:r>
        <w:t>trend</w:t>
      </w:r>
      <w:proofErr w:type="spellEnd"/>
      <w:r>
        <w:t xml:space="preserve"> </w:t>
      </w:r>
      <w:proofErr w:type="spellStart"/>
      <w:r>
        <w:t>expression</w:t>
      </w:r>
      <w:proofErr w:type="spellEnd"/>
    </w:p>
    <w:p w14:paraId="15BE7FA0" w14:textId="77777777" w:rsidR="00A417C2" w:rsidRPr="00A417C2" w:rsidRDefault="00A417C2" w:rsidP="00A417C2">
      <w:pPr>
        <w:pStyle w:val="a3"/>
        <w:ind w:left="720"/>
        <w:rPr>
          <w:lang w:val="en-US"/>
        </w:rPr>
      </w:pPr>
      <w:r w:rsidRPr="00A417C2">
        <w:rPr>
          <w:lang w:val="en-US"/>
        </w:rPr>
        <w:t>A trend expression is an MDX expression that Analysis Services uses to evaluate the current trend of the value expression compared to the goal expression. The trend expression helps the business user to quickly determine whether the value expression is becoming better or worse relative to the goal expression. You can associate one of several graphics with the trend expression to help business users be able to quickly understand the trend.</w:t>
      </w:r>
    </w:p>
    <w:p w14:paraId="4832CBF4" w14:textId="77777777" w:rsidR="00A417C2" w:rsidRPr="00A417C2" w:rsidRDefault="00A417C2" w:rsidP="00A417C2">
      <w:pPr>
        <w:pStyle w:val="a3"/>
        <w:rPr>
          <w:lang w:val="en-US"/>
        </w:rPr>
      </w:pPr>
      <w:r w:rsidRPr="00A417C2">
        <w:rPr>
          <w:lang w:val="en-US"/>
        </w:rPr>
        <w:t>In addition to these elements that you define for a KPI, you also define several properties of a KPI. These properties include a display folder, a parent KPI if the KPI is computed from other KPIs, the current time member if there is one, the weight of the KPI if it has one, and a description of the KPI.</w:t>
      </w:r>
    </w:p>
    <w:p w14:paraId="5FC73DA2" w14:textId="77777777" w:rsidR="00A417C2" w:rsidRPr="00A417C2" w:rsidRDefault="00A417C2" w:rsidP="00A417C2">
      <w:pPr>
        <w:pStyle w:val="alert-title"/>
        <w:rPr>
          <w:lang w:val="en-US"/>
        </w:rPr>
      </w:pPr>
      <w:r w:rsidRPr="00A417C2">
        <w:rPr>
          <w:lang w:val="en-US"/>
        </w:rPr>
        <w:t>Note</w:t>
      </w:r>
    </w:p>
    <w:p w14:paraId="79946290" w14:textId="77777777" w:rsidR="00A417C2" w:rsidRPr="00A417C2" w:rsidRDefault="00A417C2" w:rsidP="00A417C2">
      <w:pPr>
        <w:pStyle w:val="a3"/>
        <w:rPr>
          <w:lang w:val="en-US"/>
        </w:rPr>
      </w:pPr>
      <w:r w:rsidRPr="00A417C2">
        <w:rPr>
          <w:lang w:val="en-US"/>
        </w:rPr>
        <w:t xml:space="preserve">For more examples of KPIs, see the KPI examples on the Templates tab in the Calculation Tools pane or in the examples in the </w:t>
      </w:r>
      <w:r w:rsidRPr="00A417C2">
        <w:rPr>
          <w:rStyle w:val="a4"/>
          <w:lang w:val="en-US"/>
        </w:rPr>
        <w:t>Adventure Works DW 2012</w:t>
      </w:r>
      <w:r w:rsidRPr="00A417C2">
        <w:rPr>
          <w:lang w:val="en-US"/>
        </w:rPr>
        <w:t xml:space="preserve"> sample data warehouse. For more information about how to install this database, see </w:t>
      </w:r>
      <w:hyperlink r:id="rId5" w:history="1">
        <w:r w:rsidRPr="00A417C2">
          <w:rPr>
            <w:rStyle w:val="a5"/>
            <w:rFonts w:eastAsiaTheme="majorEastAsia"/>
            <w:lang w:val="en-US"/>
          </w:rPr>
          <w:t>Install Sample Data and Projects for the Analysis Services Multidimensional Modeling Tutorial</w:t>
        </w:r>
      </w:hyperlink>
      <w:r w:rsidRPr="00A417C2">
        <w:rPr>
          <w:lang w:val="en-US"/>
        </w:rPr>
        <w:t>.</w:t>
      </w:r>
    </w:p>
    <w:p w14:paraId="4C963209" w14:textId="77777777" w:rsidR="00A417C2" w:rsidRDefault="00A417C2" w:rsidP="00A417C2">
      <w:pPr>
        <w:pStyle w:val="a3"/>
      </w:pPr>
      <w:r w:rsidRPr="00A417C2">
        <w:rPr>
          <w:lang w:val="en-US"/>
        </w:rPr>
        <w:t xml:space="preserve">In the task in this lesson, you define KPIs in the Analysis Services Tutorial project, and you then browse the Analysis Services Tutorial cube by using these KPIs. </w:t>
      </w:r>
      <w:proofErr w:type="spellStart"/>
      <w:r>
        <w:t>You</w:t>
      </w:r>
      <w:proofErr w:type="spellEnd"/>
      <w:r>
        <w:t xml:space="preserve"> </w:t>
      </w:r>
      <w:proofErr w:type="spellStart"/>
      <w:r>
        <w:t>will</w:t>
      </w:r>
      <w:proofErr w:type="spellEnd"/>
      <w:r>
        <w:t xml:space="preserve"> </w:t>
      </w:r>
      <w:proofErr w:type="spellStart"/>
      <w:r>
        <w:t>define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KPIs</w:t>
      </w:r>
      <w:proofErr w:type="spellEnd"/>
      <w:r>
        <w:t>:</w:t>
      </w:r>
    </w:p>
    <w:p w14:paraId="390A69B2" w14:textId="77777777" w:rsidR="00A417C2" w:rsidRDefault="00A417C2" w:rsidP="00A417C2">
      <w:pPr>
        <w:pStyle w:val="a3"/>
        <w:numPr>
          <w:ilvl w:val="0"/>
          <w:numId w:val="2"/>
        </w:numPr>
      </w:pPr>
      <w:proofErr w:type="spellStart"/>
      <w:r>
        <w:t>Reseller</w:t>
      </w:r>
      <w:proofErr w:type="spellEnd"/>
      <w:r>
        <w:t xml:space="preserve"> </w:t>
      </w:r>
      <w:proofErr w:type="spellStart"/>
      <w:r>
        <w:t>Revenue</w:t>
      </w:r>
      <w:proofErr w:type="spellEnd"/>
    </w:p>
    <w:p w14:paraId="5F85B71E" w14:textId="77777777" w:rsidR="00A417C2" w:rsidRPr="00A417C2" w:rsidRDefault="00A417C2" w:rsidP="00A417C2">
      <w:pPr>
        <w:pStyle w:val="a3"/>
        <w:ind w:left="720"/>
        <w:rPr>
          <w:lang w:val="en-US"/>
        </w:rPr>
      </w:pPr>
      <w:r w:rsidRPr="00A417C2">
        <w:rPr>
          <w:lang w:val="en-US"/>
        </w:rPr>
        <w:t>This KPI is used to measure how actual reseller sales compare to sales quotas for reseller sales, how close the sales are to the goal, and what the trend is toward reaching the goal.</w:t>
      </w:r>
    </w:p>
    <w:p w14:paraId="27CED17E" w14:textId="77777777" w:rsidR="00A417C2" w:rsidRDefault="00A417C2" w:rsidP="00A417C2">
      <w:pPr>
        <w:pStyle w:val="a3"/>
        <w:numPr>
          <w:ilvl w:val="0"/>
          <w:numId w:val="2"/>
        </w:numPr>
      </w:pPr>
      <w:proofErr w:type="spellStart"/>
      <w:r>
        <w:t>Product</w:t>
      </w:r>
      <w:proofErr w:type="spellEnd"/>
      <w:r>
        <w:t xml:space="preserve"> </w:t>
      </w:r>
      <w:proofErr w:type="spellStart"/>
      <w:r>
        <w:t>Gross</w:t>
      </w:r>
      <w:proofErr w:type="spellEnd"/>
      <w:r>
        <w:t xml:space="preserve"> </w:t>
      </w:r>
      <w:proofErr w:type="spellStart"/>
      <w:r>
        <w:t>Profit</w:t>
      </w:r>
      <w:proofErr w:type="spellEnd"/>
      <w:r>
        <w:t xml:space="preserve"> </w:t>
      </w:r>
      <w:proofErr w:type="spellStart"/>
      <w:r>
        <w:t>Margin</w:t>
      </w:r>
      <w:proofErr w:type="spellEnd"/>
    </w:p>
    <w:p w14:paraId="44478F36" w14:textId="77777777" w:rsidR="00A417C2" w:rsidRPr="00A417C2" w:rsidRDefault="00A417C2" w:rsidP="00A417C2">
      <w:pPr>
        <w:pStyle w:val="a3"/>
        <w:ind w:left="720"/>
        <w:rPr>
          <w:lang w:val="en-US"/>
        </w:rPr>
      </w:pPr>
      <w:r w:rsidRPr="00A417C2">
        <w:rPr>
          <w:lang w:val="en-US"/>
        </w:rPr>
        <w:lastRenderedPageBreak/>
        <w:t>This KPI is used to determine how close the gross profit margin is for each product category to a specified goal for each product category, and also to determine the trend toward reaching this goal.</w:t>
      </w:r>
    </w:p>
    <w:p w14:paraId="734CDB1A" w14:textId="77777777" w:rsidR="00A417C2" w:rsidRPr="00A417C2" w:rsidRDefault="00A417C2" w:rsidP="00A417C2">
      <w:pPr>
        <w:pStyle w:val="2"/>
        <w:rPr>
          <w:rFonts w:ascii="Times New Roman" w:hAnsi="Times New Roman" w:cs="Times New Roman"/>
        </w:rPr>
      </w:pPr>
      <w:proofErr w:type="spellStart"/>
      <w:r w:rsidRPr="00A417C2">
        <w:rPr>
          <w:rFonts w:ascii="Times New Roman" w:hAnsi="Times New Roman" w:cs="Times New Roman"/>
        </w:rPr>
        <w:t>Defining</w:t>
      </w:r>
      <w:proofErr w:type="spellEnd"/>
      <w:r w:rsidRPr="00A417C2">
        <w:rPr>
          <w:rFonts w:ascii="Times New Roman" w:hAnsi="Times New Roman" w:cs="Times New Roman"/>
        </w:rPr>
        <w:t xml:space="preserve"> </w:t>
      </w:r>
      <w:proofErr w:type="spellStart"/>
      <w:r w:rsidRPr="00A417C2">
        <w:rPr>
          <w:rFonts w:ascii="Times New Roman" w:hAnsi="Times New Roman" w:cs="Times New Roman"/>
        </w:rPr>
        <w:t>the</w:t>
      </w:r>
      <w:proofErr w:type="spellEnd"/>
      <w:r w:rsidRPr="00A417C2">
        <w:rPr>
          <w:rFonts w:ascii="Times New Roman" w:hAnsi="Times New Roman" w:cs="Times New Roman"/>
        </w:rPr>
        <w:t xml:space="preserve"> </w:t>
      </w:r>
      <w:proofErr w:type="spellStart"/>
      <w:r w:rsidRPr="00A417C2">
        <w:rPr>
          <w:rFonts w:ascii="Times New Roman" w:hAnsi="Times New Roman" w:cs="Times New Roman"/>
        </w:rPr>
        <w:t>Reseller</w:t>
      </w:r>
      <w:proofErr w:type="spellEnd"/>
      <w:r w:rsidRPr="00A417C2">
        <w:rPr>
          <w:rFonts w:ascii="Times New Roman" w:hAnsi="Times New Roman" w:cs="Times New Roman"/>
        </w:rPr>
        <w:t xml:space="preserve"> </w:t>
      </w:r>
      <w:proofErr w:type="spellStart"/>
      <w:r w:rsidRPr="00A417C2">
        <w:rPr>
          <w:rFonts w:ascii="Times New Roman" w:hAnsi="Times New Roman" w:cs="Times New Roman"/>
        </w:rPr>
        <w:t>Revenue</w:t>
      </w:r>
      <w:proofErr w:type="spellEnd"/>
      <w:r w:rsidRPr="00A417C2">
        <w:rPr>
          <w:rFonts w:ascii="Times New Roman" w:hAnsi="Times New Roman" w:cs="Times New Roman"/>
        </w:rPr>
        <w:t xml:space="preserve"> KPI</w:t>
      </w:r>
    </w:p>
    <w:p w14:paraId="667E58FF" w14:textId="77777777" w:rsidR="00A417C2" w:rsidRPr="00A417C2" w:rsidRDefault="00A417C2" w:rsidP="00A417C2">
      <w:pPr>
        <w:pStyle w:val="a3"/>
        <w:numPr>
          <w:ilvl w:val="0"/>
          <w:numId w:val="3"/>
        </w:numPr>
        <w:rPr>
          <w:sz w:val="26"/>
          <w:szCs w:val="26"/>
          <w:lang w:val="en-US"/>
        </w:rPr>
      </w:pPr>
      <w:r w:rsidRPr="00A417C2">
        <w:rPr>
          <w:sz w:val="26"/>
          <w:szCs w:val="26"/>
          <w:lang w:val="en-US"/>
        </w:rPr>
        <w:t xml:space="preserve">Open Cube Designer for the Analysis Services Tutorial cube, and then click the </w:t>
      </w:r>
      <w:r w:rsidRPr="00A417C2">
        <w:rPr>
          <w:rStyle w:val="a4"/>
          <w:sz w:val="26"/>
          <w:szCs w:val="26"/>
          <w:lang w:val="en-US"/>
        </w:rPr>
        <w:t>KPIs</w:t>
      </w:r>
      <w:r w:rsidRPr="00A417C2">
        <w:rPr>
          <w:sz w:val="26"/>
          <w:szCs w:val="26"/>
          <w:lang w:val="en-US"/>
        </w:rPr>
        <w:t xml:space="preserve"> tab.</w:t>
      </w:r>
    </w:p>
    <w:p w14:paraId="182925DA" w14:textId="77777777" w:rsidR="00A417C2" w:rsidRPr="00A417C2" w:rsidRDefault="00A417C2" w:rsidP="00A417C2">
      <w:pPr>
        <w:pStyle w:val="a3"/>
        <w:ind w:left="720"/>
        <w:rPr>
          <w:sz w:val="26"/>
          <w:szCs w:val="26"/>
          <w:lang w:val="en-US"/>
        </w:rPr>
      </w:pPr>
      <w:r w:rsidRPr="00A417C2">
        <w:rPr>
          <w:sz w:val="26"/>
          <w:szCs w:val="26"/>
          <w:lang w:val="en-US"/>
        </w:rPr>
        <w:t xml:space="preserve">The </w:t>
      </w:r>
      <w:r w:rsidRPr="00A417C2">
        <w:rPr>
          <w:rStyle w:val="a4"/>
          <w:sz w:val="26"/>
          <w:szCs w:val="26"/>
          <w:lang w:val="en-US"/>
        </w:rPr>
        <w:t>KPIs</w:t>
      </w:r>
      <w:r w:rsidRPr="00A417C2">
        <w:rPr>
          <w:sz w:val="26"/>
          <w:szCs w:val="26"/>
          <w:lang w:val="en-US"/>
        </w:rPr>
        <w:t xml:space="preserve"> tab includes several panes. On the left side of the tab are the </w:t>
      </w:r>
      <w:r w:rsidRPr="00A417C2">
        <w:rPr>
          <w:rStyle w:val="a4"/>
          <w:sz w:val="26"/>
          <w:szCs w:val="26"/>
          <w:lang w:val="en-US"/>
        </w:rPr>
        <w:t>KPI Organizer</w:t>
      </w:r>
      <w:r w:rsidRPr="00A417C2">
        <w:rPr>
          <w:sz w:val="26"/>
          <w:szCs w:val="26"/>
          <w:lang w:val="en-US"/>
        </w:rPr>
        <w:t xml:space="preserve"> pane and the </w:t>
      </w:r>
      <w:r w:rsidRPr="00A417C2">
        <w:rPr>
          <w:rStyle w:val="a4"/>
          <w:sz w:val="26"/>
          <w:szCs w:val="26"/>
          <w:lang w:val="en-US"/>
        </w:rPr>
        <w:t>Calculation Tools</w:t>
      </w:r>
      <w:r w:rsidRPr="00A417C2">
        <w:rPr>
          <w:sz w:val="26"/>
          <w:szCs w:val="26"/>
          <w:lang w:val="en-US"/>
        </w:rPr>
        <w:t xml:space="preserve"> pane. The display pane in the middle of the tab contains the details of the KPI that is selected in the </w:t>
      </w:r>
      <w:r w:rsidRPr="00A417C2">
        <w:rPr>
          <w:rStyle w:val="a4"/>
          <w:sz w:val="26"/>
          <w:szCs w:val="26"/>
          <w:lang w:val="en-US"/>
        </w:rPr>
        <w:t>KPI Organizer</w:t>
      </w:r>
      <w:r w:rsidRPr="00A417C2">
        <w:rPr>
          <w:sz w:val="26"/>
          <w:szCs w:val="26"/>
          <w:lang w:val="en-US"/>
        </w:rPr>
        <w:t xml:space="preserve"> pane.</w:t>
      </w:r>
    </w:p>
    <w:p w14:paraId="7D9DCF4B" w14:textId="77777777" w:rsidR="00A417C2" w:rsidRPr="00A417C2" w:rsidRDefault="00A417C2" w:rsidP="00A417C2">
      <w:pPr>
        <w:pStyle w:val="a3"/>
        <w:ind w:left="720"/>
        <w:rPr>
          <w:sz w:val="26"/>
          <w:szCs w:val="26"/>
          <w:lang w:val="en-US"/>
        </w:rPr>
      </w:pPr>
      <w:r w:rsidRPr="00A417C2">
        <w:rPr>
          <w:sz w:val="26"/>
          <w:szCs w:val="26"/>
          <w:lang w:val="en-US"/>
        </w:rPr>
        <w:t xml:space="preserve">The following image shows the </w:t>
      </w:r>
      <w:r w:rsidRPr="00A417C2">
        <w:rPr>
          <w:rStyle w:val="a4"/>
          <w:sz w:val="26"/>
          <w:szCs w:val="26"/>
          <w:lang w:val="en-US"/>
        </w:rPr>
        <w:t>KPIs</w:t>
      </w:r>
      <w:r w:rsidRPr="00A417C2">
        <w:rPr>
          <w:sz w:val="26"/>
          <w:szCs w:val="26"/>
          <w:lang w:val="en-US"/>
        </w:rPr>
        <w:t xml:space="preserve"> tab of Cube Designer.</w:t>
      </w:r>
    </w:p>
    <w:p w14:paraId="2A266BCE" w14:textId="7B269BF2" w:rsidR="00A417C2" w:rsidRPr="00A417C2" w:rsidRDefault="00A417C2" w:rsidP="00A417C2">
      <w:pPr>
        <w:pStyle w:val="a3"/>
        <w:ind w:left="720"/>
        <w:rPr>
          <w:sz w:val="26"/>
          <w:szCs w:val="26"/>
        </w:rPr>
      </w:pPr>
      <w:r w:rsidRPr="00A417C2">
        <w:rPr>
          <w:noProof/>
          <w:sz w:val="26"/>
          <w:szCs w:val="26"/>
        </w:rPr>
        <w:drawing>
          <wp:inline distT="0" distB="0" distL="0" distR="0" wp14:anchorId="7B6D3B2D" wp14:editId="6522DA7C">
            <wp:extent cx="6143625" cy="4906799"/>
            <wp:effectExtent l="0" t="0" r="0" b="8255"/>
            <wp:docPr id="2" name="Рисунок 2" descr="KPIs tab of Cube 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Is tab of Cube Desig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206" cy="4921639"/>
                    </a:xfrm>
                    <a:prstGeom prst="rect">
                      <a:avLst/>
                    </a:prstGeom>
                    <a:noFill/>
                    <a:ln>
                      <a:noFill/>
                    </a:ln>
                  </pic:spPr>
                </pic:pic>
              </a:graphicData>
            </a:graphic>
          </wp:inline>
        </w:drawing>
      </w:r>
    </w:p>
    <w:p w14:paraId="1F02858B" w14:textId="77777777" w:rsidR="00A417C2" w:rsidRPr="00A417C2" w:rsidRDefault="00A417C2" w:rsidP="00A417C2">
      <w:pPr>
        <w:pStyle w:val="a3"/>
        <w:numPr>
          <w:ilvl w:val="0"/>
          <w:numId w:val="3"/>
        </w:numPr>
        <w:rPr>
          <w:sz w:val="26"/>
          <w:szCs w:val="26"/>
          <w:lang w:val="en-US"/>
        </w:rPr>
      </w:pPr>
      <w:r w:rsidRPr="00A417C2">
        <w:rPr>
          <w:sz w:val="26"/>
          <w:szCs w:val="26"/>
          <w:lang w:val="en-US"/>
        </w:rPr>
        <w:t xml:space="preserve">On the toolbar of the </w:t>
      </w:r>
      <w:r w:rsidRPr="00A417C2">
        <w:rPr>
          <w:rStyle w:val="a4"/>
          <w:sz w:val="26"/>
          <w:szCs w:val="26"/>
          <w:lang w:val="en-US"/>
        </w:rPr>
        <w:t>KPIs</w:t>
      </w:r>
      <w:r w:rsidRPr="00A417C2">
        <w:rPr>
          <w:sz w:val="26"/>
          <w:szCs w:val="26"/>
          <w:lang w:val="en-US"/>
        </w:rPr>
        <w:t xml:space="preserve"> tab, click the </w:t>
      </w:r>
      <w:r w:rsidRPr="00A417C2">
        <w:rPr>
          <w:rStyle w:val="a4"/>
          <w:sz w:val="26"/>
          <w:szCs w:val="26"/>
          <w:lang w:val="en-US"/>
        </w:rPr>
        <w:t>New KPI</w:t>
      </w:r>
      <w:r w:rsidRPr="00A417C2">
        <w:rPr>
          <w:sz w:val="26"/>
          <w:szCs w:val="26"/>
          <w:lang w:val="en-US"/>
        </w:rPr>
        <w:t xml:space="preserve"> button.</w:t>
      </w:r>
    </w:p>
    <w:p w14:paraId="3EC9F8D1" w14:textId="77777777" w:rsidR="00A417C2" w:rsidRPr="00A417C2" w:rsidRDefault="00A417C2" w:rsidP="00A417C2">
      <w:pPr>
        <w:pStyle w:val="a3"/>
        <w:ind w:left="720"/>
        <w:rPr>
          <w:sz w:val="26"/>
          <w:szCs w:val="26"/>
          <w:lang w:val="en-US"/>
        </w:rPr>
      </w:pPr>
      <w:r w:rsidRPr="00A417C2">
        <w:rPr>
          <w:sz w:val="26"/>
          <w:szCs w:val="26"/>
          <w:lang w:val="en-US"/>
        </w:rPr>
        <w:t>A blank KPI template appears in the display pane, as shown in the following image.</w:t>
      </w:r>
    </w:p>
    <w:p w14:paraId="655B432A" w14:textId="480D7A19" w:rsidR="00A417C2" w:rsidRPr="00A417C2" w:rsidRDefault="00A417C2" w:rsidP="00A417C2">
      <w:pPr>
        <w:pStyle w:val="a3"/>
        <w:ind w:left="720"/>
        <w:rPr>
          <w:sz w:val="26"/>
          <w:szCs w:val="26"/>
        </w:rPr>
      </w:pPr>
      <w:r w:rsidRPr="00A417C2">
        <w:rPr>
          <w:noProof/>
          <w:sz w:val="26"/>
          <w:szCs w:val="26"/>
        </w:rPr>
        <w:lastRenderedPageBreak/>
        <w:drawing>
          <wp:inline distT="0" distB="0" distL="0" distR="0" wp14:anchorId="2884375E" wp14:editId="54B893DD">
            <wp:extent cx="4562475" cy="5962650"/>
            <wp:effectExtent l="0" t="0" r="9525" b="0"/>
            <wp:docPr id="1" name="Рисунок 1" descr="Blank KPI template in display 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 KPI template in display pa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5962650"/>
                    </a:xfrm>
                    <a:prstGeom prst="rect">
                      <a:avLst/>
                    </a:prstGeom>
                    <a:noFill/>
                    <a:ln>
                      <a:noFill/>
                    </a:ln>
                  </pic:spPr>
                </pic:pic>
              </a:graphicData>
            </a:graphic>
          </wp:inline>
        </w:drawing>
      </w:r>
    </w:p>
    <w:p w14:paraId="792C88E8" w14:textId="77777777" w:rsidR="00A417C2" w:rsidRPr="00A417C2" w:rsidRDefault="00A417C2" w:rsidP="00A417C2">
      <w:pPr>
        <w:pStyle w:val="a3"/>
        <w:numPr>
          <w:ilvl w:val="0"/>
          <w:numId w:val="3"/>
        </w:numPr>
        <w:rPr>
          <w:sz w:val="26"/>
          <w:szCs w:val="26"/>
          <w:lang w:val="en-US"/>
        </w:rPr>
      </w:pPr>
      <w:r w:rsidRPr="00A417C2">
        <w:rPr>
          <w:sz w:val="26"/>
          <w:szCs w:val="26"/>
          <w:lang w:val="en-US"/>
        </w:rPr>
        <w:t xml:space="preserve">In the </w:t>
      </w:r>
      <w:r w:rsidRPr="00A417C2">
        <w:rPr>
          <w:rStyle w:val="a4"/>
          <w:sz w:val="26"/>
          <w:szCs w:val="26"/>
          <w:lang w:val="en-US"/>
        </w:rPr>
        <w:t>Name</w:t>
      </w:r>
      <w:r w:rsidRPr="00A417C2">
        <w:rPr>
          <w:sz w:val="26"/>
          <w:szCs w:val="26"/>
          <w:lang w:val="en-US"/>
        </w:rPr>
        <w:t xml:space="preserve"> box, type </w:t>
      </w:r>
      <w:r w:rsidRPr="00A417C2">
        <w:rPr>
          <w:rStyle w:val="a4"/>
          <w:sz w:val="26"/>
          <w:szCs w:val="26"/>
          <w:lang w:val="en-US"/>
        </w:rPr>
        <w:t>Reseller Revenue</w:t>
      </w:r>
      <w:r w:rsidRPr="00A417C2">
        <w:rPr>
          <w:sz w:val="26"/>
          <w:szCs w:val="26"/>
          <w:lang w:val="en-US"/>
        </w:rPr>
        <w:t xml:space="preserve">, and then select </w:t>
      </w:r>
      <w:r w:rsidRPr="00A417C2">
        <w:rPr>
          <w:rStyle w:val="a4"/>
          <w:sz w:val="26"/>
          <w:szCs w:val="26"/>
          <w:lang w:val="en-US"/>
        </w:rPr>
        <w:t>Reseller Sales</w:t>
      </w:r>
      <w:r w:rsidRPr="00A417C2">
        <w:rPr>
          <w:sz w:val="26"/>
          <w:szCs w:val="26"/>
          <w:lang w:val="en-US"/>
        </w:rPr>
        <w:t xml:space="preserve"> in the </w:t>
      </w:r>
      <w:r w:rsidRPr="00A417C2">
        <w:rPr>
          <w:rStyle w:val="a4"/>
          <w:sz w:val="26"/>
          <w:szCs w:val="26"/>
          <w:lang w:val="en-US"/>
        </w:rPr>
        <w:t>Associated measure group</w:t>
      </w:r>
      <w:r w:rsidRPr="00A417C2">
        <w:rPr>
          <w:sz w:val="26"/>
          <w:szCs w:val="26"/>
          <w:lang w:val="en-US"/>
        </w:rPr>
        <w:t xml:space="preserve"> list.</w:t>
      </w:r>
    </w:p>
    <w:p w14:paraId="3C8D26A4" w14:textId="77777777" w:rsidR="00A417C2" w:rsidRPr="00A417C2" w:rsidRDefault="00A417C2" w:rsidP="00A417C2">
      <w:pPr>
        <w:pStyle w:val="a3"/>
        <w:numPr>
          <w:ilvl w:val="0"/>
          <w:numId w:val="3"/>
        </w:numPr>
        <w:rPr>
          <w:sz w:val="26"/>
          <w:szCs w:val="26"/>
          <w:lang w:val="en-US"/>
        </w:rPr>
      </w:pPr>
      <w:r w:rsidRPr="00A417C2">
        <w:rPr>
          <w:sz w:val="26"/>
          <w:szCs w:val="26"/>
          <w:lang w:val="en-US"/>
        </w:rPr>
        <w:t xml:space="preserve">On the </w:t>
      </w:r>
      <w:r w:rsidRPr="00A417C2">
        <w:rPr>
          <w:rStyle w:val="a4"/>
          <w:sz w:val="26"/>
          <w:szCs w:val="26"/>
          <w:lang w:val="en-US"/>
        </w:rPr>
        <w:t>Metadata</w:t>
      </w:r>
      <w:r w:rsidRPr="00A417C2">
        <w:rPr>
          <w:sz w:val="26"/>
          <w:szCs w:val="26"/>
          <w:lang w:val="en-US"/>
        </w:rPr>
        <w:t xml:space="preserve"> tab in the </w:t>
      </w:r>
      <w:r w:rsidRPr="00A417C2">
        <w:rPr>
          <w:rStyle w:val="a4"/>
          <w:sz w:val="26"/>
          <w:szCs w:val="26"/>
          <w:lang w:val="en-US"/>
        </w:rPr>
        <w:t>Calculation Tools</w:t>
      </w:r>
      <w:r w:rsidRPr="00A417C2">
        <w:rPr>
          <w:sz w:val="26"/>
          <w:szCs w:val="26"/>
          <w:lang w:val="en-US"/>
        </w:rPr>
        <w:t xml:space="preserve"> pane, expand </w:t>
      </w:r>
      <w:r w:rsidRPr="00A417C2">
        <w:rPr>
          <w:rStyle w:val="a4"/>
          <w:sz w:val="26"/>
          <w:szCs w:val="26"/>
          <w:lang w:val="en-US"/>
        </w:rPr>
        <w:t>Measures</w:t>
      </w:r>
      <w:r w:rsidRPr="00A417C2">
        <w:rPr>
          <w:sz w:val="26"/>
          <w:szCs w:val="26"/>
          <w:lang w:val="en-US"/>
        </w:rPr>
        <w:t xml:space="preserve">, expand </w:t>
      </w:r>
      <w:r w:rsidRPr="00A417C2">
        <w:rPr>
          <w:rStyle w:val="a4"/>
          <w:sz w:val="26"/>
          <w:szCs w:val="26"/>
          <w:lang w:val="en-US"/>
        </w:rPr>
        <w:t>Reseller Sales</w:t>
      </w:r>
      <w:r w:rsidRPr="00A417C2">
        <w:rPr>
          <w:sz w:val="26"/>
          <w:szCs w:val="26"/>
          <w:lang w:val="en-US"/>
        </w:rPr>
        <w:t xml:space="preserve">, and then drag the </w:t>
      </w:r>
      <w:r w:rsidRPr="00A417C2">
        <w:rPr>
          <w:rStyle w:val="a4"/>
          <w:sz w:val="26"/>
          <w:szCs w:val="26"/>
          <w:lang w:val="en-US"/>
        </w:rPr>
        <w:t>Reseller Sales-Sales Amount</w:t>
      </w:r>
      <w:r w:rsidRPr="00A417C2">
        <w:rPr>
          <w:sz w:val="26"/>
          <w:szCs w:val="26"/>
          <w:lang w:val="en-US"/>
        </w:rPr>
        <w:t xml:space="preserve"> measure to the </w:t>
      </w:r>
      <w:r w:rsidRPr="00A417C2">
        <w:rPr>
          <w:rStyle w:val="a4"/>
          <w:sz w:val="26"/>
          <w:szCs w:val="26"/>
          <w:lang w:val="en-US"/>
        </w:rPr>
        <w:t>Value Expression</w:t>
      </w:r>
      <w:r w:rsidRPr="00A417C2">
        <w:rPr>
          <w:sz w:val="26"/>
          <w:szCs w:val="26"/>
          <w:lang w:val="en-US"/>
        </w:rPr>
        <w:t xml:space="preserve"> box.</w:t>
      </w:r>
    </w:p>
    <w:p w14:paraId="0E102CE2" w14:textId="77777777" w:rsidR="00A417C2" w:rsidRPr="00A417C2" w:rsidRDefault="00A417C2" w:rsidP="00A417C2">
      <w:pPr>
        <w:pStyle w:val="a3"/>
        <w:numPr>
          <w:ilvl w:val="0"/>
          <w:numId w:val="3"/>
        </w:numPr>
        <w:rPr>
          <w:sz w:val="26"/>
          <w:szCs w:val="26"/>
          <w:lang w:val="en-US"/>
        </w:rPr>
      </w:pPr>
      <w:r w:rsidRPr="00A417C2">
        <w:rPr>
          <w:sz w:val="26"/>
          <w:szCs w:val="26"/>
          <w:lang w:val="en-US"/>
        </w:rPr>
        <w:t xml:space="preserve">On the </w:t>
      </w:r>
      <w:r w:rsidRPr="00A417C2">
        <w:rPr>
          <w:rStyle w:val="a4"/>
          <w:sz w:val="26"/>
          <w:szCs w:val="26"/>
          <w:lang w:val="en-US"/>
        </w:rPr>
        <w:t>Metadata</w:t>
      </w:r>
      <w:r w:rsidRPr="00A417C2">
        <w:rPr>
          <w:sz w:val="26"/>
          <w:szCs w:val="26"/>
          <w:lang w:val="en-US"/>
        </w:rPr>
        <w:t xml:space="preserve"> tab in the </w:t>
      </w:r>
      <w:r w:rsidRPr="00A417C2">
        <w:rPr>
          <w:rStyle w:val="a4"/>
          <w:sz w:val="26"/>
          <w:szCs w:val="26"/>
          <w:lang w:val="en-US"/>
        </w:rPr>
        <w:t>Calculation Tools</w:t>
      </w:r>
      <w:r w:rsidRPr="00A417C2">
        <w:rPr>
          <w:sz w:val="26"/>
          <w:szCs w:val="26"/>
          <w:lang w:val="en-US"/>
        </w:rPr>
        <w:t xml:space="preserve"> pane, expand </w:t>
      </w:r>
      <w:r w:rsidRPr="00A417C2">
        <w:rPr>
          <w:rStyle w:val="a4"/>
          <w:sz w:val="26"/>
          <w:szCs w:val="26"/>
          <w:lang w:val="en-US"/>
        </w:rPr>
        <w:t>Measures</w:t>
      </w:r>
      <w:r w:rsidRPr="00A417C2">
        <w:rPr>
          <w:sz w:val="26"/>
          <w:szCs w:val="26"/>
          <w:lang w:val="en-US"/>
        </w:rPr>
        <w:t xml:space="preserve">, expand </w:t>
      </w:r>
      <w:r w:rsidRPr="00A417C2">
        <w:rPr>
          <w:rStyle w:val="a4"/>
          <w:sz w:val="26"/>
          <w:szCs w:val="26"/>
          <w:lang w:val="en-US"/>
        </w:rPr>
        <w:t>Sales Quotas</w:t>
      </w:r>
      <w:r w:rsidRPr="00A417C2">
        <w:rPr>
          <w:sz w:val="26"/>
          <w:szCs w:val="26"/>
          <w:lang w:val="en-US"/>
        </w:rPr>
        <w:t xml:space="preserve">, and then drag the </w:t>
      </w:r>
      <w:r w:rsidRPr="00A417C2">
        <w:rPr>
          <w:rStyle w:val="a4"/>
          <w:sz w:val="26"/>
          <w:szCs w:val="26"/>
          <w:lang w:val="en-US"/>
        </w:rPr>
        <w:t>Sales Amount Quota</w:t>
      </w:r>
      <w:r w:rsidRPr="00A417C2">
        <w:rPr>
          <w:sz w:val="26"/>
          <w:szCs w:val="26"/>
          <w:lang w:val="en-US"/>
        </w:rPr>
        <w:t xml:space="preserve"> measure to the </w:t>
      </w:r>
      <w:r w:rsidRPr="00A417C2">
        <w:rPr>
          <w:rStyle w:val="a4"/>
          <w:sz w:val="26"/>
          <w:szCs w:val="26"/>
          <w:lang w:val="en-US"/>
        </w:rPr>
        <w:t>Goal Expression</w:t>
      </w:r>
      <w:r w:rsidRPr="00A417C2">
        <w:rPr>
          <w:sz w:val="26"/>
          <w:szCs w:val="26"/>
          <w:lang w:val="en-US"/>
        </w:rPr>
        <w:t xml:space="preserve"> box.</w:t>
      </w:r>
    </w:p>
    <w:p w14:paraId="1D96A2A2" w14:textId="77777777" w:rsidR="00A417C2" w:rsidRPr="00A417C2" w:rsidRDefault="00A417C2" w:rsidP="00A417C2">
      <w:pPr>
        <w:pStyle w:val="a3"/>
        <w:numPr>
          <w:ilvl w:val="0"/>
          <w:numId w:val="3"/>
        </w:numPr>
        <w:rPr>
          <w:sz w:val="26"/>
          <w:szCs w:val="26"/>
          <w:lang w:val="en-US"/>
        </w:rPr>
      </w:pPr>
      <w:r w:rsidRPr="00A417C2">
        <w:rPr>
          <w:sz w:val="26"/>
          <w:szCs w:val="26"/>
          <w:lang w:val="en-US"/>
        </w:rPr>
        <w:t xml:space="preserve">Verify that </w:t>
      </w:r>
      <w:r w:rsidRPr="00A417C2">
        <w:rPr>
          <w:rStyle w:val="a4"/>
          <w:sz w:val="26"/>
          <w:szCs w:val="26"/>
          <w:lang w:val="en-US"/>
        </w:rPr>
        <w:t>Gauge</w:t>
      </w:r>
      <w:r w:rsidRPr="00A417C2">
        <w:rPr>
          <w:sz w:val="26"/>
          <w:szCs w:val="26"/>
          <w:lang w:val="en-US"/>
        </w:rPr>
        <w:t xml:space="preserve"> is selected in the </w:t>
      </w:r>
      <w:r w:rsidRPr="00A417C2">
        <w:rPr>
          <w:rStyle w:val="a4"/>
          <w:sz w:val="26"/>
          <w:szCs w:val="26"/>
          <w:lang w:val="en-US"/>
        </w:rPr>
        <w:t>Status indicator</w:t>
      </w:r>
      <w:r w:rsidRPr="00A417C2">
        <w:rPr>
          <w:sz w:val="26"/>
          <w:szCs w:val="26"/>
          <w:lang w:val="en-US"/>
        </w:rPr>
        <w:t xml:space="preserve"> list, and then type the following MDX expression in the </w:t>
      </w:r>
      <w:r w:rsidRPr="00A417C2">
        <w:rPr>
          <w:rStyle w:val="a4"/>
          <w:sz w:val="26"/>
          <w:szCs w:val="26"/>
          <w:lang w:val="en-US"/>
        </w:rPr>
        <w:t>Status expression</w:t>
      </w:r>
      <w:r w:rsidRPr="00A417C2">
        <w:rPr>
          <w:sz w:val="26"/>
          <w:szCs w:val="26"/>
          <w:lang w:val="en-US"/>
        </w:rPr>
        <w:t xml:space="preserve"> box:</w:t>
      </w:r>
    </w:p>
    <w:p w14:paraId="36E9F419" w14:textId="6DEE8013" w:rsidR="00A417C2" w:rsidRPr="00A417C2" w:rsidRDefault="00A417C2" w:rsidP="00A417C2">
      <w:pPr>
        <w:pStyle w:val="HTML"/>
        <w:rPr>
          <w:rStyle w:val="HTML1"/>
          <w:rFonts w:ascii="Times New Roman" w:hAnsi="Times New Roman" w:cs="Times New Roman"/>
          <w:sz w:val="26"/>
          <w:szCs w:val="26"/>
          <w:lang w:val="en-US"/>
        </w:rPr>
      </w:pPr>
      <w:r w:rsidRPr="00A417C2">
        <w:rPr>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lang w:val="en-US"/>
        </w:rPr>
        <w:t xml:space="preserve">Case  </w:t>
      </w:r>
    </w:p>
    <w:p w14:paraId="4846355A"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w:t>
      </w:r>
    </w:p>
    <w:p w14:paraId="4879A878"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"Reseller Revenue")/</w:t>
      </w:r>
      <w:proofErr w:type="spellStart"/>
      <w:r w:rsidRPr="00A417C2">
        <w:rPr>
          <w:rStyle w:val="HTML1"/>
          <w:rFonts w:ascii="Times New Roman" w:hAnsi="Times New Roman" w:cs="Times New Roman"/>
          <w:sz w:val="26"/>
          <w:szCs w:val="26"/>
          <w:lang w:val="en-US"/>
        </w:rPr>
        <w:t>KpiGoal</w:t>
      </w:r>
      <w:proofErr w:type="spellEnd"/>
      <w:r w:rsidRPr="00A417C2">
        <w:rPr>
          <w:rStyle w:val="HTML1"/>
          <w:rFonts w:ascii="Times New Roman" w:hAnsi="Times New Roman" w:cs="Times New Roman"/>
          <w:sz w:val="26"/>
          <w:szCs w:val="26"/>
          <w:lang w:val="en-US"/>
        </w:rPr>
        <w:t xml:space="preserve">("Reseller Revenue")&gt;=.95  </w:t>
      </w:r>
    </w:p>
    <w:p w14:paraId="7E40D736"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1  </w:t>
      </w:r>
    </w:p>
    <w:p w14:paraId="188D27BC"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w:t>
      </w:r>
    </w:p>
    <w:p w14:paraId="7A3A072C"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"Reseller Revenue")/</w:t>
      </w:r>
      <w:proofErr w:type="spellStart"/>
      <w:r w:rsidRPr="00A417C2">
        <w:rPr>
          <w:rStyle w:val="HTML1"/>
          <w:rFonts w:ascii="Times New Roman" w:hAnsi="Times New Roman" w:cs="Times New Roman"/>
          <w:sz w:val="26"/>
          <w:szCs w:val="26"/>
          <w:lang w:val="en-US"/>
        </w:rPr>
        <w:t>KpiGoal</w:t>
      </w:r>
      <w:proofErr w:type="spellEnd"/>
      <w:r w:rsidRPr="00A417C2">
        <w:rPr>
          <w:rStyle w:val="HTML1"/>
          <w:rFonts w:ascii="Times New Roman" w:hAnsi="Times New Roman" w:cs="Times New Roman"/>
          <w:sz w:val="26"/>
          <w:szCs w:val="26"/>
          <w:lang w:val="en-US"/>
        </w:rPr>
        <w:t xml:space="preserve">("Reseller Revenue")&lt;.95  </w:t>
      </w:r>
    </w:p>
    <w:p w14:paraId="1F3225D0"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And   </w:t>
      </w:r>
    </w:p>
    <w:p w14:paraId="61E155BB"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"Reseller Revenue")/</w:t>
      </w:r>
      <w:proofErr w:type="spellStart"/>
      <w:r w:rsidRPr="00A417C2">
        <w:rPr>
          <w:rStyle w:val="HTML1"/>
          <w:rFonts w:ascii="Times New Roman" w:hAnsi="Times New Roman" w:cs="Times New Roman"/>
          <w:sz w:val="26"/>
          <w:szCs w:val="26"/>
          <w:lang w:val="en-US"/>
        </w:rPr>
        <w:t>KpiGoal</w:t>
      </w:r>
      <w:proofErr w:type="spellEnd"/>
      <w:r w:rsidRPr="00A417C2">
        <w:rPr>
          <w:rStyle w:val="HTML1"/>
          <w:rFonts w:ascii="Times New Roman" w:hAnsi="Times New Roman" w:cs="Times New Roman"/>
          <w:sz w:val="26"/>
          <w:szCs w:val="26"/>
          <w:lang w:val="en-US"/>
        </w:rPr>
        <w:t xml:space="preserve">("Reseller Revenue")&gt;=.85  </w:t>
      </w:r>
    </w:p>
    <w:p w14:paraId="1CA2D77A"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0  </w:t>
      </w:r>
    </w:p>
    <w:p w14:paraId="2E31366B"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lastRenderedPageBreak/>
        <w:t xml:space="preserve">  Else-1  </w:t>
      </w:r>
    </w:p>
    <w:p w14:paraId="31016B35"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End  </w:t>
      </w:r>
    </w:p>
    <w:p w14:paraId="1E7A9CE8" w14:textId="77777777" w:rsidR="00A417C2" w:rsidRPr="00A417C2" w:rsidRDefault="00A417C2" w:rsidP="00A417C2">
      <w:pPr>
        <w:pStyle w:val="a3"/>
        <w:rPr>
          <w:sz w:val="26"/>
          <w:szCs w:val="26"/>
          <w:lang w:val="en-US"/>
        </w:rPr>
      </w:pPr>
      <w:r w:rsidRPr="00A417C2">
        <w:rPr>
          <w:sz w:val="26"/>
          <w:szCs w:val="26"/>
          <w:lang w:val="en-US"/>
        </w:rPr>
        <w:t>This MDX expression provides the basis for evaluating the progress toward the goal. In this MDX expression, if actual reseller sales are more than 85 percent of the goal, a value of 0 is used to populate the chosen graphic. Because a gauge is the chosen graphic, the pointer in the gauge will be half-way between empty and full. If actual reseller sales are more the 90 percent, the pointer on the gauge will be three-fourths of the way between empty and full.</w:t>
      </w:r>
    </w:p>
    <w:p w14:paraId="60E24326" w14:textId="71B45C66" w:rsidR="00A417C2" w:rsidRPr="00A417C2" w:rsidRDefault="00A417C2" w:rsidP="00A417C2">
      <w:pPr>
        <w:pStyle w:val="a3"/>
        <w:rPr>
          <w:sz w:val="26"/>
          <w:szCs w:val="26"/>
          <w:lang w:val="en-US"/>
        </w:rPr>
      </w:pPr>
      <w:r w:rsidRPr="00A417C2">
        <w:rPr>
          <w:sz w:val="26"/>
          <w:szCs w:val="26"/>
          <w:lang w:val="en-US"/>
        </w:rPr>
        <w:t xml:space="preserve">Verify that </w:t>
      </w:r>
      <w:r w:rsidRPr="00A417C2">
        <w:rPr>
          <w:rStyle w:val="a4"/>
          <w:sz w:val="26"/>
          <w:szCs w:val="26"/>
          <w:lang w:val="en-US"/>
        </w:rPr>
        <w:t>Standard arrow</w:t>
      </w:r>
      <w:r w:rsidRPr="00A417C2">
        <w:rPr>
          <w:sz w:val="26"/>
          <w:szCs w:val="26"/>
          <w:lang w:val="en-US"/>
        </w:rPr>
        <w:t xml:space="preserve"> is selected in the </w:t>
      </w:r>
      <w:r w:rsidRPr="00A417C2">
        <w:rPr>
          <w:rStyle w:val="a4"/>
          <w:sz w:val="26"/>
          <w:szCs w:val="26"/>
          <w:lang w:val="en-US"/>
        </w:rPr>
        <w:t>Trend indicator</w:t>
      </w:r>
      <w:r w:rsidRPr="00A417C2">
        <w:rPr>
          <w:sz w:val="26"/>
          <w:szCs w:val="26"/>
          <w:lang w:val="en-US"/>
        </w:rPr>
        <w:t xml:space="preserve"> list, and then type the following expression in the </w:t>
      </w:r>
      <w:r w:rsidRPr="00A417C2">
        <w:rPr>
          <w:rStyle w:val="a4"/>
          <w:sz w:val="26"/>
          <w:szCs w:val="26"/>
          <w:lang w:val="en-US"/>
        </w:rPr>
        <w:t>Trend expression</w:t>
      </w:r>
      <w:r w:rsidRPr="00A417C2">
        <w:rPr>
          <w:sz w:val="26"/>
          <w:szCs w:val="26"/>
          <w:lang w:val="en-US"/>
        </w:rPr>
        <w:t xml:space="preserve"> box:</w:t>
      </w:r>
    </w:p>
    <w:p w14:paraId="633704F6" w14:textId="77777777" w:rsidR="00A417C2" w:rsidRPr="00A417C2" w:rsidRDefault="00A417C2" w:rsidP="00A417C2">
      <w:pPr>
        <w:pStyle w:val="HTML"/>
        <w:ind w:left="360"/>
        <w:rPr>
          <w:rStyle w:val="HTML1"/>
          <w:rFonts w:ascii="Times New Roman" w:hAnsi="Times New Roman" w:cs="Times New Roman"/>
          <w:sz w:val="26"/>
          <w:szCs w:val="26"/>
        </w:rPr>
      </w:pPr>
      <w:proofErr w:type="spellStart"/>
      <w:r w:rsidRPr="00A417C2">
        <w:rPr>
          <w:rStyle w:val="HTML1"/>
          <w:rFonts w:ascii="Times New Roman" w:hAnsi="Times New Roman" w:cs="Times New Roman"/>
          <w:sz w:val="26"/>
          <w:szCs w:val="26"/>
        </w:rPr>
        <w:t>Case</w:t>
      </w:r>
      <w:proofErr w:type="spellEnd"/>
      <w:r w:rsidRPr="00A417C2">
        <w:rPr>
          <w:rStyle w:val="HTML1"/>
          <w:rFonts w:ascii="Times New Roman" w:hAnsi="Times New Roman" w:cs="Times New Roman"/>
          <w:sz w:val="26"/>
          <w:szCs w:val="26"/>
        </w:rPr>
        <w:t xml:space="preserve">  </w:t>
      </w:r>
    </w:p>
    <w:p w14:paraId="50C62A62"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When</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IsEmpty</w:t>
      </w:r>
      <w:proofErr w:type="spellEnd"/>
      <w:r w:rsidRPr="00A417C2">
        <w:rPr>
          <w:rStyle w:val="HTML1"/>
          <w:rFonts w:ascii="Times New Roman" w:hAnsi="Times New Roman" w:cs="Times New Roman"/>
          <w:sz w:val="26"/>
          <w:szCs w:val="26"/>
        </w:rPr>
        <w:t xml:space="preserve">  </w:t>
      </w:r>
    </w:p>
    <w:p w14:paraId="5D54C359"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17D70DB1"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Calendar Date].[Calendar Year],1,  </w:t>
      </w:r>
    </w:p>
    <w:p w14:paraId="3035096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spellStart"/>
      <w:proofErr w:type="gramEnd"/>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7DB6A6E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Then</w:t>
      </w:r>
      <w:proofErr w:type="spellEnd"/>
      <w:r w:rsidRPr="00A417C2">
        <w:rPr>
          <w:rStyle w:val="HTML1"/>
          <w:rFonts w:ascii="Times New Roman" w:hAnsi="Times New Roman" w:cs="Times New Roman"/>
          <w:sz w:val="26"/>
          <w:szCs w:val="26"/>
        </w:rPr>
        <w:t xml:space="preserve"> 0    </w:t>
      </w:r>
    </w:p>
    <w:p w14:paraId="632E0119"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proofErr w:type="gramStart"/>
      <w:r w:rsidRPr="00A417C2">
        <w:rPr>
          <w:rStyle w:val="HTML1"/>
          <w:rFonts w:ascii="Times New Roman" w:hAnsi="Times New Roman" w:cs="Times New Roman"/>
          <w:sz w:val="26"/>
          <w:szCs w:val="26"/>
        </w:rPr>
        <w:t>When</w:t>
      </w:r>
      <w:proofErr w:type="spellEnd"/>
      <w:r w:rsidRPr="00A417C2">
        <w:rPr>
          <w:rStyle w:val="HTML1"/>
          <w:rFonts w:ascii="Times New Roman" w:hAnsi="Times New Roman" w:cs="Times New Roman"/>
          <w:sz w:val="26"/>
          <w:szCs w:val="26"/>
        </w:rPr>
        <w:t xml:space="preserve">  (</w:t>
      </w:r>
      <w:proofErr w:type="gramEnd"/>
      <w:r w:rsidRPr="00A417C2">
        <w:rPr>
          <w:rStyle w:val="HTML1"/>
          <w:rFonts w:ascii="Times New Roman" w:hAnsi="Times New Roman" w:cs="Times New Roman"/>
          <w:sz w:val="26"/>
          <w:szCs w:val="26"/>
        </w:rPr>
        <w:t xml:space="preserve">  </w:t>
      </w:r>
    </w:p>
    <w:p w14:paraId="76ED0ECB"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proofErr w:type="gramStart"/>
      <w:r w:rsidRPr="00A417C2">
        <w:rPr>
          <w:rStyle w:val="HTML1"/>
          <w:rFonts w:ascii="Times New Roman" w:hAnsi="Times New Roman" w:cs="Times New Roman"/>
          <w:sz w:val="26"/>
          <w:szCs w:val="26"/>
        </w:rPr>
        <w:t>KpiValue</w:t>
      </w:r>
      <w:proofErr w:type="spellEnd"/>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Reseller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Revenue</w:t>
      </w:r>
      <w:proofErr w:type="spellEnd"/>
      <w:r w:rsidRPr="00A417C2">
        <w:rPr>
          <w:rStyle w:val="HTML1"/>
          <w:rFonts w:ascii="Times New Roman" w:hAnsi="Times New Roman" w:cs="Times New Roman"/>
          <w:sz w:val="26"/>
          <w:szCs w:val="26"/>
        </w:rPr>
        <w:t xml:space="preserve">") -   </w:t>
      </w:r>
    </w:p>
    <w:p w14:paraId="7F5D8577"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proofErr w:type="gramStart"/>
      <w:r w:rsidRPr="00A417C2">
        <w:rPr>
          <w:rStyle w:val="HTML1"/>
          <w:rFonts w:ascii="Times New Roman" w:hAnsi="Times New Roman" w:cs="Times New Roman"/>
          <w:sz w:val="26"/>
          <w:szCs w:val="26"/>
        </w:rPr>
        <w:t>KpiValue</w:t>
      </w:r>
      <w:proofErr w:type="spellEnd"/>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Reseller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Revenue</w:t>
      </w:r>
      <w:proofErr w:type="spellEnd"/>
      <w:r w:rsidRPr="00A417C2">
        <w:rPr>
          <w:rStyle w:val="HTML1"/>
          <w:rFonts w:ascii="Times New Roman" w:hAnsi="Times New Roman" w:cs="Times New Roman"/>
          <w:sz w:val="26"/>
          <w:szCs w:val="26"/>
        </w:rPr>
        <w:t xml:space="preserve">"),   </w:t>
      </w:r>
    </w:p>
    <w:p w14:paraId="41D63305"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51702C58"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Calendar Date].[Calendar Year],1,  </w:t>
      </w:r>
    </w:p>
    <w:p w14:paraId="57620A87"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spellStart"/>
      <w:proofErr w:type="gramEnd"/>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673ABFB9"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53D9FE83"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KpiValue</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Reseller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Revenue</w:t>
      </w:r>
      <w:proofErr w:type="spellEnd"/>
      <w:r w:rsidRPr="00A417C2">
        <w:rPr>
          <w:rStyle w:val="HTML1"/>
          <w:rFonts w:ascii="Times New Roman" w:hAnsi="Times New Roman" w:cs="Times New Roman"/>
          <w:sz w:val="26"/>
          <w:szCs w:val="26"/>
        </w:rPr>
        <w:t xml:space="preserve">"),  </w:t>
      </w:r>
    </w:p>
    <w:p w14:paraId="6D05CD6A"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12A655F2"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Calendar Date].[Calendar Year],1,  </w:t>
      </w:r>
    </w:p>
    <w:p w14:paraId="123BD0E6"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spellStart"/>
      <w:proofErr w:type="gramEnd"/>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1BC9D2EF"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gramStart"/>
      <w:r w:rsidRPr="00A417C2">
        <w:rPr>
          <w:rStyle w:val="HTML1"/>
          <w:rFonts w:ascii="Times New Roman" w:hAnsi="Times New Roman" w:cs="Times New Roman"/>
          <w:sz w:val="26"/>
          <w:szCs w:val="26"/>
        </w:rPr>
        <w:t>&gt;=</w:t>
      </w:r>
      <w:proofErr w:type="gramEnd"/>
      <w:r w:rsidRPr="00A417C2">
        <w:rPr>
          <w:rStyle w:val="HTML1"/>
          <w:rFonts w:ascii="Times New Roman" w:hAnsi="Times New Roman" w:cs="Times New Roman"/>
          <w:sz w:val="26"/>
          <w:szCs w:val="26"/>
        </w:rPr>
        <w:t xml:space="preserve">.02  </w:t>
      </w:r>
    </w:p>
    <w:p w14:paraId="28ADEA53"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Then</w:t>
      </w:r>
      <w:proofErr w:type="spellEnd"/>
      <w:r w:rsidRPr="00A417C2">
        <w:rPr>
          <w:rStyle w:val="HTML1"/>
          <w:rFonts w:ascii="Times New Roman" w:hAnsi="Times New Roman" w:cs="Times New Roman"/>
          <w:sz w:val="26"/>
          <w:szCs w:val="26"/>
        </w:rPr>
        <w:t xml:space="preserve"> 1  </w:t>
      </w:r>
    </w:p>
    <w:p w14:paraId="33034147"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proofErr w:type="gramStart"/>
      <w:r w:rsidRPr="00A417C2">
        <w:rPr>
          <w:rStyle w:val="HTML1"/>
          <w:rFonts w:ascii="Times New Roman" w:hAnsi="Times New Roman" w:cs="Times New Roman"/>
          <w:sz w:val="26"/>
          <w:szCs w:val="26"/>
        </w:rPr>
        <w:t>When</w:t>
      </w:r>
      <w:proofErr w:type="spellEnd"/>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 xml:space="preserve">  </w:t>
      </w:r>
    </w:p>
    <w:p w14:paraId="1EEC1371"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proofErr w:type="gramStart"/>
      <w:r w:rsidRPr="00A417C2">
        <w:rPr>
          <w:rStyle w:val="HTML1"/>
          <w:rFonts w:ascii="Times New Roman" w:hAnsi="Times New Roman" w:cs="Times New Roman"/>
          <w:sz w:val="26"/>
          <w:szCs w:val="26"/>
        </w:rPr>
        <w:t>KpiValue</w:t>
      </w:r>
      <w:proofErr w:type="spellEnd"/>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Reseller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Revenue</w:t>
      </w:r>
      <w:proofErr w:type="spellEnd"/>
      <w:r w:rsidRPr="00A417C2">
        <w:rPr>
          <w:rStyle w:val="HTML1"/>
          <w:rFonts w:ascii="Times New Roman" w:hAnsi="Times New Roman" w:cs="Times New Roman"/>
          <w:sz w:val="26"/>
          <w:szCs w:val="26"/>
        </w:rPr>
        <w:t xml:space="preserve">") -   </w:t>
      </w:r>
    </w:p>
    <w:p w14:paraId="61B296F0"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KpiValue</w:t>
      </w:r>
      <w:proofErr w:type="spellEnd"/>
      <w:r w:rsidRPr="00A417C2">
        <w:rPr>
          <w:rStyle w:val="HTML1"/>
          <w:rFonts w:ascii="Times New Roman" w:hAnsi="Times New Roman" w:cs="Times New Roman"/>
          <w:sz w:val="26"/>
          <w:szCs w:val="26"/>
        </w:rPr>
        <w:t xml:space="preserve"> </w:t>
      </w:r>
      <w:proofErr w:type="gramStart"/>
      <w:r w:rsidRPr="00A417C2">
        <w:rPr>
          <w:rStyle w:val="HTML1"/>
          <w:rFonts w:ascii="Times New Roman" w:hAnsi="Times New Roman" w:cs="Times New Roman"/>
          <w:sz w:val="26"/>
          <w:szCs w:val="26"/>
        </w:rPr>
        <w:t>( "</w:t>
      </w:r>
      <w:proofErr w:type="spellStart"/>
      <w:proofErr w:type="gramEnd"/>
      <w:r w:rsidRPr="00A417C2">
        <w:rPr>
          <w:rStyle w:val="HTML1"/>
          <w:rFonts w:ascii="Times New Roman" w:hAnsi="Times New Roman" w:cs="Times New Roman"/>
          <w:sz w:val="26"/>
          <w:szCs w:val="26"/>
        </w:rPr>
        <w:t>Reseller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Revenue</w:t>
      </w:r>
      <w:proofErr w:type="spellEnd"/>
      <w:r w:rsidRPr="00A417C2">
        <w:rPr>
          <w:rStyle w:val="HTML1"/>
          <w:rFonts w:ascii="Times New Roman" w:hAnsi="Times New Roman" w:cs="Times New Roman"/>
          <w:sz w:val="26"/>
          <w:szCs w:val="26"/>
        </w:rPr>
        <w:t xml:space="preserve">" ),  </w:t>
      </w:r>
    </w:p>
    <w:p w14:paraId="1B555A91"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34803D4D"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Calendar Date].[Calendar Year],1,  </w:t>
      </w:r>
    </w:p>
    <w:p w14:paraId="36BC778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spellStart"/>
      <w:proofErr w:type="gramEnd"/>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77427DF6"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4CE7333D"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proofErr w:type="gramStart"/>
      <w:r w:rsidRPr="00A417C2">
        <w:rPr>
          <w:rStyle w:val="HTML1"/>
          <w:rFonts w:ascii="Times New Roman" w:hAnsi="Times New Roman" w:cs="Times New Roman"/>
          <w:sz w:val="26"/>
          <w:szCs w:val="26"/>
        </w:rPr>
        <w:t>KpiValue</w:t>
      </w:r>
      <w:proofErr w:type="spellEnd"/>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Reseller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Revenue</w:t>
      </w:r>
      <w:proofErr w:type="spellEnd"/>
      <w:r w:rsidRPr="00A417C2">
        <w:rPr>
          <w:rStyle w:val="HTML1"/>
          <w:rFonts w:ascii="Times New Roman" w:hAnsi="Times New Roman" w:cs="Times New Roman"/>
          <w:sz w:val="26"/>
          <w:szCs w:val="26"/>
        </w:rPr>
        <w:t xml:space="preserve">"),  </w:t>
      </w:r>
    </w:p>
    <w:p w14:paraId="5CA58227"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547EE796"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Calendar Date].[Calendar Year],1,  </w:t>
      </w:r>
    </w:p>
    <w:p w14:paraId="2387420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spellStart"/>
      <w:proofErr w:type="gramEnd"/>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16FCECE6"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&lt;=.02  </w:t>
      </w:r>
    </w:p>
    <w:p w14:paraId="0018EBAE"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Then</w:t>
      </w:r>
      <w:proofErr w:type="spellEnd"/>
      <w:r w:rsidRPr="00A417C2">
        <w:rPr>
          <w:rStyle w:val="HTML1"/>
          <w:rFonts w:ascii="Times New Roman" w:hAnsi="Times New Roman" w:cs="Times New Roman"/>
          <w:sz w:val="26"/>
          <w:szCs w:val="26"/>
        </w:rPr>
        <w:t xml:space="preserve"> -1  </w:t>
      </w:r>
    </w:p>
    <w:p w14:paraId="5716278F"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Else</w:t>
      </w:r>
      <w:proofErr w:type="spellEnd"/>
      <w:r w:rsidRPr="00A417C2">
        <w:rPr>
          <w:rStyle w:val="HTML1"/>
          <w:rFonts w:ascii="Times New Roman" w:hAnsi="Times New Roman" w:cs="Times New Roman"/>
          <w:sz w:val="26"/>
          <w:szCs w:val="26"/>
        </w:rPr>
        <w:t xml:space="preserve"> 0  </w:t>
      </w:r>
    </w:p>
    <w:p w14:paraId="07F87F62" w14:textId="2F49ACDE" w:rsidR="00A417C2" w:rsidRDefault="00A417C2" w:rsidP="00A417C2">
      <w:pPr>
        <w:pStyle w:val="HTML"/>
        <w:ind w:left="360"/>
        <w:rPr>
          <w:rStyle w:val="HTML1"/>
          <w:rFonts w:ascii="Times New Roman" w:hAnsi="Times New Roman" w:cs="Times New Roman"/>
          <w:sz w:val="26"/>
          <w:szCs w:val="26"/>
        </w:rPr>
      </w:pPr>
      <w:proofErr w:type="spellStart"/>
      <w:r w:rsidRPr="00A417C2">
        <w:rPr>
          <w:rStyle w:val="HTML1"/>
          <w:rFonts w:ascii="Times New Roman" w:hAnsi="Times New Roman" w:cs="Times New Roman"/>
          <w:sz w:val="26"/>
          <w:szCs w:val="26"/>
        </w:rPr>
        <w:t>End</w:t>
      </w:r>
      <w:proofErr w:type="spellEnd"/>
      <w:r w:rsidRPr="00A417C2">
        <w:rPr>
          <w:rStyle w:val="HTML1"/>
          <w:rFonts w:ascii="Times New Roman" w:hAnsi="Times New Roman" w:cs="Times New Roman"/>
          <w:sz w:val="26"/>
          <w:szCs w:val="26"/>
        </w:rPr>
        <w:t xml:space="preserve">  </w:t>
      </w:r>
    </w:p>
    <w:p w14:paraId="633B78F7" w14:textId="77777777" w:rsidR="00A417C2" w:rsidRPr="00A417C2" w:rsidRDefault="00A417C2" w:rsidP="00A417C2">
      <w:pPr>
        <w:pStyle w:val="a3"/>
        <w:rPr>
          <w:sz w:val="26"/>
          <w:szCs w:val="26"/>
          <w:lang w:val="en-US"/>
        </w:rPr>
      </w:pPr>
      <w:r w:rsidRPr="00A417C2">
        <w:rPr>
          <w:sz w:val="26"/>
          <w:szCs w:val="26"/>
          <w:lang w:val="en-US"/>
        </w:rPr>
        <w:t>This MDX expression provides the basis for evaluating the trend toward achieving the defined goal.</w:t>
      </w:r>
    </w:p>
    <w:p w14:paraId="7B9C7591" w14:textId="77777777" w:rsidR="00A417C2" w:rsidRPr="00A417C2" w:rsidRDefault="00A417C2" w:rsidP="00A417C2">
      <w:pPr>
        <w:pStyle w:val="2"/>
        <w:rPr>
          <w:rFonts w:ascii="Times New Roman" w:hAnsi="Times New Roman" w:cs="Times New Roman"/>
          <w:lang w:val="en-US"/>
        </w:rPr>
      </w:pPr>
      <w:r w:rsidRPr="00A417C2">
        <w:rPr>
          <w:rFonts w:ascii="Times New Roman" w:hAnsi="Times New Roman" w:cs="Times New Roman"/>
          <w:lang w:val="en-US"/>
        </w:rPr>
        <w:lastRenderedPageBreak/>
        <w:t>Browsing the Cube by Using the Reseller Revenue KPI</w:t>
      </w:r>
    </w:p>
    <w:p w14:paraId="3C5733B6" w14:textId="77777777" w:rsidR="00A417C2" w:rsidRPr="00A417C2" w:rsidRDefault="00A417C2" w:rsidP="00A417C2">
      <w:pPr>
        <w:pStyle w:val="a3"/>
        <w:numPr>
          <w:ilvl w:val="0"/>
          <w:numId w:val="5"/>
        </w:numPr>
        <w:rPr>
          <w:sz w:val="26"/>
          <w:szCs w:val="26"/>
          <w:lang w:val="en-US"/>
        </w:rPr>
      </w:pPr>
      <w:r w:rsidRPr="00A417C2">
        <w:rPr>
          <w:sz w:val="26"/>
          <w:szCs w:val="26"/>
          <w:lang w:val="en-US"/>
        </w:rPr>
        <w:t xml:space="preserve">On the </w:t>
      </w:r>
      <w:r w:rsidRPr="00A417C2">
        <w:rPr>
          <w:rStyle w:val="a4"/>
          <w:sz w:val="26"/>
          <w:szCs w:val="26"/>
          <w:lang w:val="en-US"/>
        </w:rPr>
        <w:t>Build</w:t>
      </w:r>
      <w:r w:rsidRPr="00A417C2">
        <w:rPr>
          <w:sz w:val="26"/>
          <w:szCs w:val="26"/>
          <w:lang w:val="en-US"/>
        </w:rPr>
        <w:t xml:space="preserve"> menu of SQL Server Data Tools, click </w:t>
      </w:r>
      <w:r w:rsidRPr="00A417C2">
        <w:rPr>
          <w:rStyle w:val="a4"/>
          <w:sz w:val="26"/>
          <w:szCs w:val="26"/>
          <w:lang w:val="en-US"/>
        </w:rPr>
        <w:t>Deploy Analysis Service Tutorial</w:t>
      </w:r>
      <w:r w:rsidRPr="00A417C2">
        <w:rPr>
          <w:sz w:val="26"/>
          <w:szCs w:val="26"/>
          <w:lang w:val="en-US"/>
        </w:rPr>
        <w:t>.</w:t>
      </w:r>
    </w:p>
    <w:p w14:paraId="7867A6A7" w14:textId="77777777" w:rsidR="00A417C2" w:rsidRPr="00A417C2" w:rsidRDefault="00A417C2" w:rsidP="00A417C2">
      <w:pPr>
        <w:pStyle w:val="a3"/>
        <w:numPr>
          <w:ilvl w:val="0"/>
          <w:numId w:val="5"/>
        </w:numPr>
        <w:rPr>
          <w:sz w:val="26"/>
          <w:szCs w:val="26"/>
          <w:lang w:val="en-US"/>
        </w:rPr>
      </w:pPr>
      <w:r w:rsidRPr="00A417C2">
        <w:rPr>
          <w:sz w:val="26"/>
          <w:szCs w:val="26"/>
          <w:lang w:val="en-US"/>
        </w:rPr>
        <w:t xml:space="preserve">When deployment has successfully completed, on the toolbar of the </w:t>
      </w:r>
      <w:r w:rsidRPr="00A417C2">
        <w:rPr>
          <w:rStyle w:val="a4"/>
          <w:sz w:val="26"/>
          <w:szCs w:val="26"/>
          <w:lang w:val="en-US"/>
        </w:rPr>
        <w:t>KPIs</w:t>
      </w:r>
      <w:r w:rsidRPr="00A417C2">
        <w:rPr>
          <w:sz w:val="26"/>
          <w:szCs w:val="26"/>
          <w:lang w:val="en-US"/>
        </w:rPr>
        <w:t xml:space="preserve"> tab, click the </w:t>
      </w:r>
      <w:r w:rsidRPr="00A417C2">
        <w:rPr>
          <w:rStyle w:val="a4"/>
          <w:sz w:val="26"/>
          <w:szCs w:val="26"/>
          <w:lang w:val="en-US"/>
        </w:rPr>
        <w:t>Browser View</w:t>
      </w:r>
      <w:r w:rsidRPr="00A417C2">
        <w:rPr>
          <w:sz w:val="26"/>
          <w:szCs w:val="26"/>
          <w:lang w:val="en-US"/>
        </w:rPr>
        <w:t xml:space="preserve"> button, and then click </w:t>
      </w:r>
      <w:r w:rsidRPr="00A417C2">
        <w:rPr>
          <w:rStyle w:val="a4"/>
          <w:sz w:val="26"/>
          <w:szCs w:val="26"/>
          <w:lang w:val="en-US"/>
        </w:rPr>
        <w:t>Reconnect</w:t>
      </w:r>
      <w:r w:rsidRPr="00A417C2">
        <w:rPr>
          <w:sz w:val="26"/>
          <w:szCs w:val="26"/>
          <w:lang w:val="en-US"/>
        </w:rPr>
        <w:t>.</w:t>
      </w:r>
    </w:p>
    <w:p w14:paraId="3B715732" w14:textId="77777777" w:rsidR="00A417C2" w:rsidRPr="00A417C2" w:rsidRDefault="00A417C2" w:rsidP="00A417C2">
      <w:pPr>
        <w:pStyle w:val="a3"/>
        <w:ind w:left="720"/>
        <w:rPr>
          <w:sz w:val="26"/>
          <w:szCs w:val="26"/>
          <w:lang w:val="en-US"/>
        </w:rPr>
      </w:pPr>
      <w:r w:rsidRPr="00A417C2">
        <w:rPr>
          <w:sz w:val="26"/>
          <w:szCs w:val="26"/>
          <w:lang w:val="en-US"/>
        </w:rPr>
        <w:t xml:space="preserve">The status and trend gauges are displayed in the </w:t>
      </w:r>
      <w:r w:rsidRPr="00A417C2">
        <w:rPr>
          <w:rStyle w:val="a4"/>
          <w:sz w:val="26"/>
          <w:szCs w:val="26"/>
          <w:lang w:val="en-US"/>
        </w:rPr>
        <w:t>KPI Browser</w:t>
      </w:r>
      <w:r w:rsidRPr="00A417C2">
        <w:rPr>
          <w:sz w:val="26"/>
          <w:szCs w:val="26"/>
          <w:lang w:val="en-US"/>
        </w:rPr>
        <w:t xml:space="preserve"> pane for reseller sales based on the values for the default member of each dimension, together with the value for the value and the goal. The default member of each dimension is the All member of the All level, because you have not defined any other member of any dimension as the default member.</w:t>
      </w:r>
    </w:p>
    <w:p w14:paraId="062ADCD4" w14:textId="77777777" w:rsidR="00A417C2" w:rsidRPr="00A417C2" w:rsidRDefault="00A417C2" w:rsidP="00A417C2">
      <w:pPr>
        <w:pStyle w:val="a3"/>
        <w:numPr>
          <w:ilvl w:val="0"/>
          <w:numId w:val="5"/>
        </w:numPr>
        <w:rPr>
          <w:sz w:val="26"/>
          <w:szCs w:val="26"/>
          <w:lang w:val="en-US"/>
        </w:rPr>
      </w:pPr>
      <w:r w:rsidRPr="00A417C2">
        <w:rPr>
          <w:sz w:val="26"/>
          <w:szCs w:val="26"/>
          <w:lang w:val="en-US"/>
        </w:rPr>
        <w:t xml:space="preserve">In the filter pane, select </w:t>
      </w:r>
      <w:r w:rsidRPr="00A417C2">
        <w:rPr>
          <w:rStyle w:val="a4"/>
          <w:sz w:val="26"/>
          <w:szCs w:val="26"/>
          <w:lang w:val="en-US"/>
        </w:rPr>
        <w:t>Sales Territory</w:t>
      </w:r>
      <w:r w:rsidRPr="00A417C2">
        <w:rPr>
          <w:sz w:val="26"/>
          <w:szCs w:val="26"/>
          <w:lang w:val="en-US"/>
        </w:rPr>
        <w:t xml:space="preserve"> in the </w:t>
      </w:r>
      <w:r w:rsidRPr="00A417C2">
        <w:rPr>
          <w:rStyle w:val="a4"/>
          <w:sz w:val="26"/>
          <w:szCs w:val="26"/>
          <w:lang w:val="en-US"/>
        </w:rPr>
        <w:t>Dimension</w:t>
      </w:r>
      <w:r w:rsidRPr="00A417C2">
        <w:rPr>
          <w:sz w:val="26"/>
          <w:szCs w:val="26"/>
          <w:lang w:val="en-US"/>
        </w:rPr>
        <w:t xml:space="preserve"> list, select </w:t>
      </w:r>
      <w:r w:rsidRPr="00A417C2">
        <w:rPr>
          <w:rStyle w:val="a4"/>
          <w:sz w:val="26"/>
          <w:szCs w:val="26"/>
          <w:lang w:val="en-US"/>
        </w:rPr>
        <w:t>Sales Territories</w:t>
      </w:r>
      <w:r w:rsidRPr="00A417C2">
        <w:rPr>
          <w:sz w:val="26"/>
          <w:szCs w:val="26"/>
          <w:lang w:val="en-US"/>
        </w:rPr>
        <w:t xml:space="preserve"> in the </w:t>
      </w:r>
      <w:r w:rsidRPr="00A417C2">
        <w:rPr>
          <w:rStyle w:val="a4"/>
          <w:sz w:val="26"/>
          <w:szCs w:val="26"/>
          <w:lang w:val="en-US"/>
        </w:rPr>
        <w:t>Hierarchy</w:t>
      </w:r>
      <w:r w:rsidRPr="00A417C2">
        <w:rPr>
          <w:sz w:val="26"/>
          <w:szCs w:val="26"/>
          <w:lang w:val="en-US"/>
        </w:rPr>
        <w:t xml:space="preserve"> list, select </w:t>
      </w:r>
      <w:r w:rsidRPr="00A417C2">
        <w:rPr>
          <w:rStyle w:val="a4"/>
          <w:sz w:val="26"/>
          <w:szCs w:val="26"/>
          <w:lang w:val="en-US"/>
        </w:rPr>
        <w:t>Equal</w:t>
      </w:r>
      <w:r w:rsidRPr="00A417C2">
        <w:rPr>
          <w:sz w:val="26"/>
          <w:szCs w:val="26"/>
          <w:lang w:val="en-US"/>
        </w:rPr>
        <w:t xml:space="preserve"> in the </w:t>
      </w:r>
      <w:r w:rsidRPr="00A417C2">
        <w:rPr>
          <w:rStyle w:val="a4"/>
          <w:sz w:val="26"/>
          <w:szCs w:val="26"/>
          <w:lang w:val="en-US"/>
        </w:rPr>
        <w:t>Operator</w:t>
      </w:r>
      <w:r w:rsidRPr="00A417C2">
        <w:rPr>
          <w:sz w:val="26"/>
          <w:szCs w:val="26"/>
          <w:lang w:val="en-US"/>
        </w:rPr>
        <w:t xml:space="preserve"> list, select the </w:t>
      </w:r>
      <w:r w:rsidRPr="00A417C2">
        <w:rPr>
          <w:rStyle w:val="a4"/>
          <w:sz w:val="26"/>
          <w:szCs w:val="26"/>
          <w:lang w:val="en-US"/>
        </w:rPr>
        <w:t>North America</w:t>
      </w:r>
      <w:r w:rsidRPr="00A417C2">
        <w:rPr>
          <w:sz w:val="26"/>
          <w:szCs w:val="26"/>
          <w:lang w:val="en-US"/>
        </w:rPr>
        <w:t xml:space="preserve"> check box in the </w:t>
      </w:r>
      <w:r w:rsidRPr="00A417C2">
        <w:rPr>
          <w:rStyle w:val="a4"/>
          <w:sz w:val="26"/>
          <w:szCs w:val="26"/>
          <w:lang w:val="en-US"/>
        </w:rPr>
        <w:t>Filter Expression</w:t>
      </w:r>
      <w:r w:rsidRPr="00A417C2">
        <w:rPr>
          <w:sz w:val="26"/>
          <w:szCs w:val="26"/>
          <w:lang w:val="en-US"/>
        </w:rPr>
        <w:t xml:space="preserve"> list, and then click </w:t>
      </w:r>
      <w:r w:rsidRPr="00A417C2">
        <w:rPr>
          <w:rStyle w:val="a4"/>
          <w:sz w:val="26"/>
          <w:szCs w:val="26"/>
          <w:lang w:val="en-US"/>
        </w:rPr>
        <w:t>OK</w:t>
      </w:r>
      <w:r w:rsidRPr="00A417C2">
        <w:rPr>
          <w:sz w:val="26"/>
          <w:szCs w:val="26"/>
          <w:lang w:val="en-US"/>
        </w:rPr>
        <w:t>.</w:t>
      </w:r>
    </w:p>
    <w:p w14:paraId="35666551" w14:textId="77777777" w:rsidR="00A417C2" w:rsidRPr="00A417C2" w:rsidRDefault="00A417C2" w:rsidP="00A417C2">
      <w:pPr>
        <w:pStyle w:val="a3"/>
        <w:numPr>
          <w:ilvl w:val="0"/>
          <w:numId w:val="5"/>
        </w:numPr>
        <w:rPr>
          <w:sz w:val="26"/>
          <w:szCs w:val="26"/>
          <w:lang w:val="en-US"/>
        </w:rPr>
      </w:pPr>
      <w:r w:rsidRPr="00A417C2">
        <w:rPr>
          <w:sz w:val="26"/>
          <w:szCs w:val="26"/>
          <w:lang w:val="en-US"/>
        </w:rPr>
        <w:t xml:space="preserve">In the next row in the </w:t>
      </w:r>
      <w:r w:rsidRPr="00A417C2">
        <w:rPr>
          <w:rStyle w:val="a4"/>
          <w:sz w:val="26"/>
          <w:szCs w:val="26"/>
          <w:lang w:val="en-US"/>
        </w:rPr>
        <w:t>Filter</w:t>
      </w:r>
      <w:r w:rsidRPr="00A417C2">
        <w:rPr>
          <w:sz w:val="26"/>
          <w:szCs w:val="26"/>
          <w:lang w:val="en-US"/>
        </w:rPr>
        <w:t xml:space="preserve"> pane, select </w:t>
      </w:r>
      <w:r w:rsidRPr="00A417C2">
        <w:rPr>
          <w:rStyle w:val="a4"/>
          <w:sz w:val="26"/>
          <w:szCs w:val="26"/>
          <w:lang w:val="en-US"/>
        </w:rPr>
        <w:t>Date</w:t>
      </w:r>
      <w:r w:rsidRPr="00A417C2">
        <w:rPr>
          <w:sz w:val="26"/>
          <w:szCs w:val="26"/>
          <w:lang w:val="en-US"/>
        </w:rPr>
        <w:t xml:space="preserve"> in the </w:t>
      </w:r>
      <w:r w:rsidRPr="00A417C2">
        <w:rPr>
          <w:rStyle w:val="a4"/>
          <w:sz w:val="26"/>
          <w:szCs w:val="26"/>
          <w:lang w:val="en-US"/>
        </w:rPr>
        <w:t>Dimension</w:t>
      </w:r>
      <w:r w:rsidRPr="00A417C2">
        <w:rPr>
          <w:sz w:val="26"/>
          <w:szCs w:val="26"/>
          <w:lang w:val="en-US"/>
        </w:rPr>
        <w:t xml:space="preserve"> list, select </w:t>
      </w:r>
      <w:r w:rsidRPr="00A417C2">
        <w:rPr>
          <w:rStyle w:val="a4"/>
          <w:sz w:val="26"/>
          <w:szCs w:val="26"/>
          <w:lang w:val="en-US"/>
        </w:rPr>
        <w:t>Calendar Date</w:t>
      </w:r>
      <w:r w:rsidRPr="00A417C2">
        <w:rPr>
          <w:sz w:val="26"/>
          <w:szCs w:val="26"/>
          <w:lang w:val="en-US"/>
        </w:rPr>
        <w:t xml:space="preserve"> in the </w:t>
      </w:r>
      <w:r w:rsidRPr="00A417C2">
        <w:rPr>
          <w:rStyle w:val="a4"/>
          <w:sz w:val="26"/>
          <w:szCs w:val="26"/>
          <w:lang w:val="en-US"/>
        </w:rPr>
        <w:t>Hierarchy</w:t>
      </w:r>
      <w:r w:rsidRPr="00A417C2">
        <w:rPr>
          <w:sz w:val="26"/>
          <w:szCs w:val="26"/>
          <w:lang w:val="en-US"/>
        </w:rPr>
        <w:t xml:space="preserve"> list, select </w:t>
      </w:r>
      <w:r w:rsidRPr="00A417C2">
        <w:rPr>
          <w:rStyle w:val="a4"/>
          <w:sz w:val="26"/>
          <w:szCs w:val="26"/>
          <w:lang w:val="en-US"/>
        </w:rPr>
        <w:t>Equal</w:t>
      </w:r>
      <w:r w:rsidRPr="00A417C2">
        <w:rPr>
          <w:sz w:val="26"/>
          <w:szCs w:val="26"/>
          <w:lang w:val="en-US"/>
        </w:rPr>
        <w:t xml:space="preserve"> in the </w:t>
      </w:r>
      <w:r w:rsidRPr="00A417C2">
        <w:rPr>
          <w:rStyle w:val="a4"/>
          <w:sz w:val="26"/>
          <w:szCs w:val="26"/>
          <w:lang w:val="en-US"/>
        </w:rPr>
        <w:t>Operator</w:t>
      </w:r>
      <w:r w:rsidRPr="00A417C2">
        <w:rPr>
          <w:sz w:val="26"/>
          <w:szCs w:val="26"/>
          <w:lang w:val="en-US"/>
        </w:rPr>
        <w:t xml:space="preserve"> list, select the </w:t>
      </w:r>
      <w:r w:rsidRPr="00A417C2">
        <w:rPr>
          <w:rStyle w:val="a4"/>
          <w:sz w:val="26"/>
          <w:szCs w:val="26"/>
          <w:lang w:val="en-US"/>
        </w:rPr>
        <w:t>Q3 CY 2007</w:t>
      </w:r>
      <w:r w:rsidRPr="00A417C2">
        <w:rPr>
          <w:sz w:val="26"/>
          <w:szCs w:val="26"/>
          <w:lang w:val="en-US"/>
        </w:rPr>
        <w:t xml:space="preserve"> check box in the </w:t>
      </w:r>
      <w:r w:rsidRPr="00A417C2">
        <w:rPr>
          <w:rStyle w:val="a4"/>
          <w:sz w:val="26"/>
          <w:szCs w:val="26"/>
          <w:lang w:val="en-US"/>
        </w:rPr>
        <w:t>Filter Expression</w:t>
      </w:r>
      <w:r w:rsidRPr="00A417C2">
        <w:rPr>
          <w:sz w:val="26"/>
          <w:szCs w:val="26"/>
          <w:lang w:val="en-US"/>
        </w:rPr>
        <w:t xml:space="preserve"> list, and then click </w:t>
      </w:r>
      <w:r w:rsidRPr="00A417C2">
        <w:rPr>
          <w:rStyle w:val="a4"/>
          <w:sz w:val="26"/>
          <w:szCs w:val="26"/>
          <w:lang w:val="en-US"/>
        </w:rPr>
        <w:t>OK</w:t>
      </w:r>
      <w:r w:rsidRPr="00A417C2">
        <w:rPr>
          <w:sz w:val="26"/>
          <w:szCs w:val="26"/>
          <w:lang w:val="en-US"/>
        </w:rPr>
        <w:t>.</w:t>
      </w:r>
    </w:p>
    <w:p w14:paraId="3449A606" w14:textId="77777777" w:rsidR="00A417C2" w:rsidRPr="00A417C2" w:rsidRDefault="00A417C2" w:rsidP="00A417C2">
      <w:pPr>
        <w:pStyle w:val="a3"/>
        <w:numPr>
          <w:ilvl w:val="0"/>
          <w:numId w:val="5"/>
        </w:numPr>
        <w:rPr>
          <w:sz w:val="26"/>
          <w:szCs w:val="26"/>
          <w:lang w:val="en-US"/>
        </w:rPr>
      </w:pPr>
      <w:r w:rsidRPr="00A417C2">
        <w:rPr>
          <w:sz w:val="26"/>
          <w:szCs w:val="26"/>
          <w:lang w:val="en-US"/>
        </w:rPr>
        <w:t xml:space="preserve">Click anywhere in the </w:t>
      </w:r>
      <w:r w:rsidRPr="00A417C2">
        <w:rPr>
          <w:rStyle w:val="a4"/>
          <w:sz w:val="26"/>
          <w:szCs w:val="26"/>
          <w:lang w:val="en-US"/>
        </w:rPr>
        <w:t>KPI Browser</w:t>
      </w:r>
      <w:r w:rsidRPr="00A417C2">
        <w:rPr>
          <w:sz w:val="26"/>
          <w:szCs w:val="26"/>
          <w:lang w:val="en-US"/>
        </w:rPr>
        <w:t xml:space="preserve"> pane to update the values for the </w:t>
      </w:r>
      <w:r w:rsidRPr="00A417C2">
        <w:rPr>
          <w:rStyle w:val="a4"/>
          <w:sz w:val="26"/>
          <w:szCs w:val="26"/>
          <w:lang w:val="en-US"/>
        </w:rPr>
        <w:t>Reseller Revenue KPI</w:t>
      </w:r>
      <w:r w:rsidRPr="00A417C2">
        <w:rPr>
          <w:sz w:val="26"/>
          <w:szCs w:val="26"/>
          <w:lang w:val="en-US"/>
        </w:rPr>
        <w:t>.</w:t>
      </w:r>
    </w:p>
    <w:p w14:paraId="0873069B" w14:textId="77777777" w:rsidR="00A417C2" w:rsidRPr="00A417C2" w:rsidRDefault="00A417C2" w:rsidP="00A417C2">
      <w:pPr>
        <w:pStyle w:val="a3"/>
        <w:ind w:left="720"/>
        <w:rPr>
          <w:sz w:val="26"/>
          <w:szCs w:val="26"/>
          <w:lang w:val="en-US"/>
        </w:rPr>
      </w:pPr>
      <w:r w:rsidRPr="00A417C2">
        <w:rPr>
          <w:sz w:val="26"/>
          <w:szCs w:val="26"/>
          <w:lang w:val="en-US"/>
        </w:rPr>
        <w:t xml:space="preserve">Notice that the </w:t>
      </w:r>
      <w:r w:rsidRPr="00A417C2">
        <w:rPr>
          <w:rStyle w:val="a4"/>
          <w:sz w:val="26"/>
          <w:szCs w:val="26"/>
          <w:lang w:val="en-US"/>
        </w:rPr>
        <w:t>Value</w:t>
      </w:r>
      <w:r w:rsidRPr="00A417C2">
        <w:rPr>
          <w:sz w:val="26"/>
          <w:szCs w:val="26"/>
          <w:lang w:val="en-US"/>
        </w:rPr>
        <w:t xml:space="preserve">, </w:t>
      </w:r>
      <w:r w:rsidRPr="00A417C2">
        <w:rPr>
          <w:rStyle w:val="a4"/>
          <w:sz w:val="26"/>
          <w:szCs w:val="26"/>
          <w:lang w:val="en-US"/>
        </w:rPr>
        <w:t>Goal</w:t>
      </w:r>
      <w:r w:rsidRPr="00A417C2">
        <w:rPr>
          <w:sz w:val="26"/>
          <w:szCs w:val="26"/>
          <w:lang w:val="en-US"/>
        </w:rPr>
        <w:t xml:space="preserve">, and </w:t>
      </w:r>
      <w:r w:rsidRPr="00A417C2">
        <w:rPr>
          <w:rStyle w:val="a4"/>
          <w:sz w:val="26"/>
          <w:szCs w:val="26"/>
          <w:lang w:val="en-US"/>
        </w:rPr>
        <w:t>Status</w:t>
      </w:r>
      <w:r w:rsidRPr="00A417C2">
        <w:rPr>
          <w:sz w:val="26"/>
          <w:szCs w:val="26"/>
          <w:lang w:val="en-US"/>
        </w:rPr>
        <w:t xml:space="preserve"> sections of the KPI reflect the values for the new time period</w:t>
      </w:r>
    </w:p>
    <w:p w14:paraId="3FD1144B" w14:textId="77777777" w:rsidR="00A417C2" w:rsidRPr="00A417C2" w:rsidRDefault="00A417C2" w:rsidP="00A417C2">
      <w:pPr>
        <w:pStyle w:val="2"/>
        <w:rPr>
          <w:rFonts w:ascii="Times New Roman" w:hAnsi="Times New Roman" w:cs="Times New Roman"/>
          <w:lang w:val="en-US"/>
        </w:rPr>
      </w:pPr>
      <w:r w:rsidRPr="00A417C2">
        <w:rPr>
          <w:rFonts w:ascii="Times New Roman" w:hAnsi="Times New Roman" w:cs="Times New Roman"/>
          <w:lang w:val="en-US"/>
        </w:rPr>
        <w:t>Defining the Product Gross Profit Margin KPI</w:t>
      </w:r>
    </w:p>
    <w:p w14:paraId="53044CA0" w14:textId="77777777" w:rsidR="00A417C2" w:rsidRPr="00A417C2" w:rsidRDefault="00A417C2" w:rsidP="00A417C2">
      <w:pPr>
        <w:pStyle w:val="a3"/>
        <w:numPr>
          <w:ilvl w:val="0"/>
          <w:numId w:val="6"/>
        </w:numPr>
        <w:rPr>
          <w:sz w:val="26"/>
          <w:szCs w:val="26"/>
          <w:lang w:val="en-US"/>
        </w:rPr>
      </w:pPr>
      <w:r w:rsidRPr="00A417C2">
        <w:rPr>
          <w:sz w:val="26"/>
          <w:szCs w:val="26"/>
          <w:lang w:val="en-US"/>
        </w:rPr>
        <w:t xml:space="preserve">Click the </w:t>
      </w:r>
      <w:r w:rsidRPr="00A417C2">
        <w:rPr>
          <w:rStyle w:val="a4"/>
          <w:sz w:val="26"/>
          <w:szCs w:val="26"/>
          <w:lang w:val="en-US"/>
        </w:rPr>
        <w:t>Form View</w:t>
      </w:r>
      <w:r w:rsidRPr="00A417C2">
        <w:rPr>
          <w:sz w:val="26"/>
          <w:szCs w:val="26"/>
          <w:lang w:val="en-US"/>
        </w:rPr>
        <w:t xml:space="preserve"> button on the toolbar of the </w:t>
      </w:r>
      <w:r w:rsidRPr="00A417C2">
        <w:rPr>
          <w:rStyle w:val="a4"/>
          <w:sz w:val="26"/>
          <w:szCs w:val="26"/>
          <w:lang w:val="en-US"/>
        </w:rPr>
        <w:t>KPIs</w:t>
      </w:r>
      <w:r w:rsidRPr="00A417C2">
        <w:rPr>
          <w:sz w:val="26"/>
          <w:szCs w:val="26"/>
          <w:lang w:val="en-US"/>
        </w:rPr>
        <w:t xml:space="preserve"> tab, and then click the </w:t>
      </w:r>
      <w:r w:rsidRPr="00A417C2">
        <w:rPr>
          <w:rStyle w:val="a4"/>
          <w:sz w:val="26"/>
          <w:szCs w:val="26"/>
          <w:lang w:val="en-US"/>
        </w:rPr>
        <w:t>New KPI</w:t>
      </w:r>
      <w:r w:rsidRPr="00A417C2">
        <w:rPr>
          <w:sz w:val="26"/>
          <w:szCs w:val="26"/>
          <w:lang w:val="en-US"/>
        </w:rPr>
        <w:t xml:space="preserve"> button.</w:t>
      </w:r>
    </w:p>
    <w:p w14:paraId="66FC659F" w14:textId="77777777" w:rsidR="00A417C2" w:rsidRPr="00A417C2" w:rsidRDefault="00A417C2" w:rsidP="00A417C2">
      <w:pPr>
        <w:pStyle w:val="a3"/>
        <w:numPr>
          <w:ilvl w:val="0"/>
          <w:numId w:val="6"/>
        </w:numPr>
        <w:rPr>
          <w:sz w:val="26"/>
          <w:szCs w:val="26"/>
          <w:lang w:val="en-US"/>
        </w:rPr>
      </w:pPr>
      <w:r w:rsidRPr="00A417C2">
        <w:rPr>
          <w:sz w:val="26"/>
          <w:szCs w:val="26"/>
          <w:lang w:val="en-US"/>
        </w:rPr>
        <w:t xml:space="preserve">In the </w:t>
      </w:r>
      <w:r w:rsidRPr="00A417C2">
        <w:rPr>
          <w:rStyle w:val="a4"/>
          <w:sz w:val="26"/>
          <w:szCs w:val="26"/>
          <w:lang w:val="en-US"/>
        </w:rPr>
        <w:t>Name</w:t>
      </w:r>
      <w:r w:rsidRPr="00A417C2">
        <w:rPr>
          <w:sz w:val="26"/>
          <w:szCs w:val="26"/>
          <w:lang w:val="en-US"/>
        </w:rPr>
        <w:t xml:space="preserve"> box, type </w:t>
      </w:r>
      <w:r w:rsidRPr="00A417C2">
        <w:rPr>
          <w:rStyle w:val="a4"/>
          <w:sz w:val="26"/>
          <w:szCs w:val="26"/>
          <w:lang w:val="en-US"/>
        </w:rPr>
        <w:t>Product Gross Profit Margin</w:t>
      </w:r>
      <w:r w:rsidRPr="00A417C2">
        <w:rPr>
          <w:sz w:val="26"/>
          <w:szCs w:val="26"/>
          <w:lang w:val="en-US"/>
        </w:rPr>
        <w:t xml:space="preserve">, and then verify that appears in the </w:t>
      </w:r>
      <w:r w:rsidRPr="00A417C2">
        <w:rPr>
          <w:rStyle w:val="a4"/>
          <w:sz w:val="26"/>
          <w:szCs w:val="26"/>
          <w:lang w:val="en-US"/>
        </w:rPr>
        <w:t>Associated measure group</w:t>
      </w:r>
      <w:r w:rsidRPr="00A417C2">
        <w:rPr>
          <w:sz w:val="26"/>
          <w:szCs w:val="26"/>
          <w:lang w:val="en-US"/>
        </w:rPr>
        <w:t xml:space="preserve"> list.</w:t>
      </w:r>
    </w:p>
    <w:p w14:paraId="7BD37A3F" w14:textId="77777777" w:rsidR="00A417C2" w:rsidRPr="00A417C2" w:rsidRDefault="00A417C2" w:rsidP="00A417C2">
      <w:pPr>
        <w:pStyle w:val="a3"/>
        <w:numPr>
          <w:ilvl w:val="0"/>
          <w:numId w:val="6"/>
        </w:numPr>
        <w:rPr>
          <w:sz w:val="26"/>
          <w:szCs w:val="26"/>
          <w:lang w:val="en-US"/>
        </w:rPr>
      </w:pPr>
      <w:r w:rsidRPr="00A417C2">
        <w:rPr>
          <w:sz w:val="26"/>
          <w:szCs w:val="26"/>
          <w:lang w:val="en-US"/>
        </w:rPr>
        <w:t xml:space="preserve">In the </w:t>
      </w:r>
      <w:r w:rsidRPr="00A417C2">
        <w:rPr>
          <w:rStyle w:val="a4"/>
          <w:sz w:val="26"/>
          <w:szCs w:val="26"/>
          <w:lang w:val="en-US"/>
        </w:rPr>
        <w:t>Metadata</w:t>
      </w:r>
      <w:r w:rsidRPr="00A417C2">
        <w:rPr>
          <w:sz w:val="26"/>
          <w:szCs w:val="26"/>
          <w:lang w:val="en-US"/>
        </w:rPr>
        <w:t xml:space="preserve"> tab in the </w:t>
      </w:r>
      <w:r w:rsidRPr="00A417C2">
        <w:rPr>
          <w:rStyle w:val="a4"/>
          <w:sz w:val="26"/>
          <w:szCs w:val="26"/>
          <w:lang w:val="en-US"/>
        </w:rPr>
        <w:t>Calculation Tools</w:t>
      </w:r>
      <w:r w:rsidRPr="00A417C2">
        <w:rPr>
          <w:sz w:val="26"/>
          <w:szCs w:val="26"/>
          <w:lang w:val="en-US"/>
        </w:rPr>
        <w:t xml:space="preserve"> pane, drag the </w:t>
      </w:r>
      <w:r w:rsidRPr="00A417C2">
        <w:rPr>
          <w:rStyle w:val="a4"/>
          <w:sz w:val="26"/>
          <w:szCs w:val="26"/>
          <w:lang w:val="en-US"/>
        </w:rPr>
        <w:t>Total GPM</w:t>
      </w:r>
      <w:r w:rsidRPr="00A417C2">
        <w:rPr>
          <w:sz w:val="26"/>
          <w:szCs w:val="26"/>
          <w:lang w:val="en-US"/>
        </w:rPr>
        <w:t xml:space="preserve"> measure to the </w:t>
      </w:r>
      <w:r w:rsidRPr="00A417C2">
        <w:rPr>
          <w:rStyle w:val="a4"/>
          <w:sz w:val="26"/>
          <w:szCs w:val="26"/>
          <w:lang w:val="en-US"/>
        </w:rPr>
        <w:t>Value Expression</w:t>
      </w:r>
      <w:r w:rsidRPr="00A417C2">
        <w:rPr>
          <w:sz w:val="26"/>
          <w:szCs w:val="26"/>
          <w:lang w:val="en-US"/>
        </w:rPr>
        <w:t xml:space="preserve"> box.</w:t>
      </w:r>
    </w:p>
    <w:p w14:paraId="7B05BBE5" w14:textId="77777777" w:rsidR="00A417C2" w:rsidRPr="00A417C2" w:rsidRDefault="00A417C2" w:rsidP="00A417C2">
      <w:pPr>
        <w:pStyle w:val="a3"/>
        <w:numPr>
          <w:ilvl w:val="0"/>
          <w:numId w:val="6"/>
        </w:numPr>
        <w:rPr>
          <w:sz w:val="26"/>
          <w:szCs w:val="26"/>
          <w:lang w:val="en-US"/>
        </w:rPr>
      </w:pPr>
      <w:r w:rsidRPr="00A417C2">
        <w:rPr>
          <w:sz w:val="26"/>
          <w:szCs w:val="26"/>
          <w:lang w:val="en-US"/>
        </w:rPr>
        <w:t xml:space="preserve">In the </w:t>
      </w:r>
      <w:r w:rsidRPr="00A417C2">
        <w:rPr>
          <w:rStyle w:val="a4"/>
          <w:sz w:val="26"/>
          <w:szCs w:val="26"/>
          <w:lang w:val="en-US"/>
        </w:rPr>
        <w:t>Goal Expression</w:t>
      </w:r>
      <w:r w:rsidRPr="00A417C2">
        <w:rPr>
          <w:sz w:val="26"/>
          <w:szCs w:val="26"/>
          <w:lang w:val="en-US"/>
        </w:rPr>
        <w:t xml:space="preserve"> box, type the following expression:</w:t>
      </w:r>
    </w:p>
    <w:p w14:paraId="26062785" w14:textId="5FE78D5F" w:rsidR="00A417C2" w:rsidRPr="00A417C2" w:rsidRDefault="00A417C2" w:rsidP="00A417C2">
      <w:pPr>
        <w:pStyle w:val="HTML"/>
        <w:rPr>
          <w:rStyle w:val="HTML1"/>
          <w:rFonts w:ascii="Times New Roman" w:hAnsi="Times New Roman" w:cs="Times New Roman"/>
          <w:sz w:val="26"/>
          <w:szCs w:val="26"/>
          <w:lang w:val="en-US"/>
        </w:rPr>
      </w:pPr>
      <w:r>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lang w:val="en-US"/>
        </w:rPr>
        <w:t xml:space="preserve">Case  </w:t>
      </w:r>
    </w:p>
    <w:p w14:paraId="5526DF60"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Category].</w:t>
      </w:r>
      <w:proofErr w:type="spellStart"/>
      <w:r w:rsidRPr="00A417C2">
        <w:rPr>
          <w:rStyle w:val="HTML1"/>
          <w:rFonts w:ascii="Times New Roman" w:hAnsi="Times New Roman" w:cs="Times New Roman"/>
          <w:sz w:val="26"/>
          <w:szCs w:val="26"/>
          <w:lang w:val="en-US"/>
        </w:rPr>
        <w:t>CurrentMember</w:t>
      </w:r>
      <w:proofErr w:type="spellEnd"/>
      <w:r w:rsidRPr="00A417C2">
        <w:rPr>
          <w:rStyle w:val="HTML1"/>
          <w:rFonts w:ascii="Times New Roman" w:hAnsi="Times New Roman" w:cs="Times New Roman"/>
          <w:sz w:val="26"/>
          <w:szCs w:val="26"/>
          <w:lang w:val="en-US"/>
        </w:rPr>
        <w:t xml:space="preserve"> Is  </w:t>
      </w:r>
    </w:p>
    <w:p w14:paraId="4F543958"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Category].[Accessories]  </w:t>
      </w:r>
    </w:p>
    <w:p w14:paraId="6D28CC24"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.40                   </w:t>
      </w:r>
    </w:p>
    <w:p w14:paraId="512C85DA"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Category].</w:t>
      </w:r>
      <w:proofErr w:type="spellStart"/>
      <w:r w:rsidRPr="00A417C2">
        <w:rPr>
          <w:rStyle w:val="HTML1"/>
          <w:rFonts w:ascii="Times New Roman" w:hAnsi="Times New Roman" w:cs="Times New Roman"/>
          <w:sz w:val="26"/>
          <w:szCs w:val="26"/>
          <w:lang w:val="en-US"/>
        </w:rPr>
        <w:t>CurrentMember</w:t>
      </w:r>
      <w:proofErr w:type="spellEnd"/>
      <w:r w:rsidRPr="00A417C2">
        <w:rPr>
          <w:rStyle w:val="HTML1"/>
          <w:rFonts w:ascii="Times New Roman" w:hAnsi="Times New Roman" w:cs="Times New Roman"/>
          <w:sz w:val="26"/>
          <w:szCs w:val="26"/>
          <w:lang w:val="en-US"/>
        </w:rPr>
        <w:t xml:space="preserve">   </w:t>
      </w:r>
    </w:p>
    <w:p w14:paraId="3417D0F1"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Is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Category].[Bikes]  </w:t>
      </w:r>
    </w:p>
    <w:p w14:paraId="10B771BD"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.12                  </w:t>
      </w:r>
    </w:p>
    <w:p w14:paraId="68931E5F"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Category].</w:t>
      </w:r>
      <w:proofErr w:type="spellStart"/>
      <w:r w:rsidRPr="00A417C2">
        <w:rPr>
          <w:rStyle w:val="HTML1"/>
          <w:rFonts w:ascii="Times New Roman" w:hAnsi="Times New Roman" w:cs="Times New Roman"/>
          <w:sz w:val="26"/>
          <w:szCs w:val="26"/>
          <w:lang w:val="en-US"/>
        </w:rPr>
        <w:t>CurrentMember</w:t>
      </w:r>
      <w:proofErr w:type="spellEnd"/>
      <w:r w:rsidRPr="00A417C2">
        <w:rPr>
          <w:rStyle w:val="HTML1"/>
          <w:rFonts w:ascii="Times New Roman" w:hAnsi="Times New Roman" w:cs="Times New Roman"/>
          <w:sz w:val="26"/>
          <w:szCs w:val="26"/>
          <w:lang w:val="en-US"/>
        </w:rPr>
        <w:t xml:space="preserve"> Is  </w:t>
      </w:r>
    </w:p>
    <w:p w14:paraId="6F0123FC"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Category].[Clothing]  </w:t>
      </w:r>
    </w:p>
    <w:p w14:paraId="19CE75F5"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.20  </w:t>
      </w:r>
    </w:p>
    <w:p w14:paraId="208FF1C7"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Category].</w:t>
      </w:r>
      <w:proofErr w:type="spellStart"/>
      <w:r w:rsidRPr="00A417C2">
        <w:rPr>
          <w:rStyle w:val="HTML1"/>
          <w:rFonts w:ascii="Times New Roman" w:hAnsi="Times New Roman" w:cs="Times New Roman"/>
          <w:sz w:val="26"/>
          <w:szCs w:val="26"/>
          <w:lang w:val="en-US"/>
        </w:rPr>
        <w:t>CurrentMember</w:t>
      </w:r>
      <w:proofErr w:type="spellEnd"/>
      <w:r w:rsidRPr="00A417C2">
        <w:rPr>
          <w:rStyle w:val="HTML1"/>
          <w:rFonts w:ascii="Times New Roman" w:hAnsi="Times New Roman" w:cs="Times New Roman"/>
          <w:sz w:val="26"/>
          <w:szCs w:val="26"/>
          <w:lang w:val="en-US"/>
        </w:rPr>
        <w:t xml:space="preserve"> Is  </w:t>
      </w:r>
    </w:p>
    <w:p w14:paraId="4D3B147E"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[Product</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Category].[Components]  </w:t>
      </w:r>
    </w:p>
    <w:p w14:paraId="6E8DFE43"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.10  </w:t>
      </w:r>
    </w:p>
    <w:p w14:paraId="58603E09"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Else .12              </w:t>
      </w:r>
    </w:p>
    <w:p w14:paraId="7F38B61C"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End  </w:t>
      </w:r>
    </w:p>
    <w:p w14:paraId="3DAF3E04" w14:textId="51276275" w:rsidR="00A417C2" w:rsidRPr="00A417C2" w:rsidRDefault="00A417C2" w:rsidP="00A417C2">
      <w:pPr>
        <w:pStyle w:val="a3"/>
        <w:rPr>
          <w:sz w:val="26"/>
          <w:szCs w:val="26"/>
          <w:lang w:val="en-US"/>
        </w:rPr>
      </w:pPr>
      <w:r w:rsidRPr="00A417C2">
        <w:rPr>
          <w:sz w:val="26"/>
          <w:szCs w:val="26"/>
          <w:lang w:val="en-US"/>
        </w:rPr>
        <w:t xml:space="preserve">In the </w:t>
      </w:r>
      <w:r w:rsidRPr="00A417C2">
        <w:rPr>
          <w:rStyle w:val="a4"/>
          <w:sz w:val="26"/>
          <w:szCs w:val="26"/>
          <w:lang w:val="en-US"/>
        </w:rPr>
        <w:t>Status indicator</w:t>
      </w:r>
      <w:r w:rsidRPr="00A417C2">
        <w:rPr>
          <w:sz w:val="26"/>
          <w:szCs w:val="26"/>
          <w:lang w:val="en-US"/>
        </w:rPr>
        <w:t xml:space="preserve"> list, select </w:t>
      </w:r>
      <w:r w:rsidRPr="00A417C2">
        <w:rPr>
          <w:rStyle w:val="a4"/>
          <w:sz w:val="26"/>
          <w:szCs w:val="26"/>
          <w:lang w:val="en-US"/>
        </w:rPr>
        <w:t>Cylinder</w:t>
      </w:r>
      <w:r w:rsidRPr="00A417C2">
        <w:rPr>
          <w:sz w:val="26"/>
          <w:szCs w:val="26"/>
          <w:lang w:val="en-US"/>
        </w:rPr>
        <w:t>.</w:t>
      </w:r>
    </w:p>
    <w:p w14:paraId="06EB0463" w14:textId="6EF90063" w:rsidR="00A417C2" w:rsidRPr="00A417C2" w:rsidRDefault="00A417C2" w:rsidP="00A417C2">
      <w:pPr>
        <w:pStyle w:val="a3"/>
        <w:rPr>
          <w:sz w:val="26"/>
          <w:szCs w:val="26"/>
          <w:lang w:val="en-US"/>
        </w:rPr>
      </w:pPr>
      <w:r w:rsidRPr="00A417C2">
        <w:rPr>
          <w:sz w:val="26"/>
          <w:szCs w:val="26"/>
          <w:lang w:val="en-US"/>
        </w:rPr>
        <w:lastRenderedPageBreak/>
        <w:t xml:space="preserve">Type the following MDX expression in the </w:t>
      </w:r>
      <w:r w:rsidRPr="00A417C2">
        <w:rPr>
          <w:rStyle w:val="a4"/>
          <w:sz w:val="26"/>
          <w:szCs w:val="26"/>
          <w:lang w:val="en-US"/>
        </w:rPr>
        <w:t>Status expression</w:t>
      </w:r>
      <w:r w:rsidRPr="00A417C2">
        <w:rPr>
          <w:sz w:val="26"/>
          <w:szCs w:val="26"/>
          <w:lang w:val="en-US"/>
        </w:rPr>
        <w:t xml:space="preserve"> box:</w:t>
      </w:r>
    </w:p>
    <w:p w14:paraId="0113F0C8" w14:textId="638A8278"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Case  </w:t>
      </w:r>
    </w:p>
    <w:p w14:paraId="7508DF93"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   </w:t>
      </w:r>
    </w:p>
    <w:p w14:paraId="70761013"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lang w:val="en-US"/>
        </w:rPr>
        <w:t>KpiGoal</w:t>
      </w:r>
      <w:proofErr w:type="spellEnd"/>
      <w:r w:rsidRPr="00A417C2">
        <w:rPr>
          <w:rStyle w:val="HTML1"/>
          <w:rFonts w:ascii="Times New Roman" w:hAnsi="Times New Roman" w:cs="Times New Roman"/>
          <w:sz w:val="26"/>
          <w:szCs w:val="26"/>
          <w:lang w:val="en-US"/>
        </w:rPr>
        <w:t xml:space="preserve"> </w:t>
      </w:r>
      <w:proofErr w:type="gramStart"/>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&gt;= .90  </w:t>
      </w:r>
    </w:p>
    <w:p w14:paraId="7C539013"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1  </w:t>
      </w:r>
    </w:p>
    <w:p w14:paraId="2CCB2DC0"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   </w:t>
      </w:r>
    </w:p>
    <w:p w14:paraId="09A6FA8A"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lang w:val="en-US"/>
        </w:rPr>
        <w:t>KpiGoal</w:t>
      </w:r>
      <w:proofErr w:type="spellEnd"/>
      <w:r w:rsidRPr="00A417C2">
        <w:rPr>
          <w:rStyle w:val="HTML1"/>
          <w:rFonts w:ascii="Times New Roman" w:hAnsi="Times New Roman" w:cs="Times New Roman"/>
          <w:sz w:val="26"/>
          <w:szCs w:val="26"/>
          <w:lang w:val="en-US"/>
        </w:rPr>
        <w:t xml:space="preserve"> </w:t>
      </w:r>
      <w:proofErr w:type="gramStart"/>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&lt;  .90  </w:t>
      </w:r>
    </w:p>
    <w:p w14:paraId="65E6472A"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And   </w:t>
      </w:r>
    </w:p>
    <w:p w14:paraId="4E44F797"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   </w:t>
      </w:r>
    </w:p>
    <w:p w14:paraId="46DB33D2"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lang w:val="en-US"/>
        </w:rPr>
        <w:t>KpiGoal</w:t>
      </w:r>
      <w:proofErr w:type="spellEnd"/>
      <w:r w:rsidRPr="00A417C2">
        <w:rPr>
          <w:rStyle w:val="HTML1"/>
          <w:rFonts w:ascii="Times New Roman" w:hAnsi="Times New Roman" w:cs="Times New Roman"/>
          <w:sz w:val="26"/>
          <w:szCs w:val="26"/>
          <w:lang w:val="en-US"/>
        </w:rPr>
        <w:t xml:space="preserve"> </w:t>
      </w:r>
      <w:proofErr w:type="gramStart"/>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&gt;= .80  </w:t>
      </w:r>
    </w:p>
    <w:p w14:paraId="625FE291"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Then 0  </w:t>
      </w:r>
    </w:p>
    <w:p w14:paraId="1383C85E"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Else -1  </w:t>
      </w:r>
    </w:p>
    <w:p w14:paraId="41AA8302" w14:textId="77777777" w:rsidR="00A417C2" w:rsidRPr="00A417C2" w:rsidRDefault="00A417C2" w:rsidP="00A417C2">
      <w:pPr>
        <w:pStyle w:val="HTML"/>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End  </w:t>
      </w:r>
    </w:p>
    <w:p w14:paraId="4570BACB" w14:textId="77777777" w:rsidR="00A417C2" w:rsidRPr="00A417C2" w:rsidRDefault="00A417C2" w:rsidP="00A417C2">
      <w:pPr>
        <w:pStyle w:val="a3"/>
        <w:rPr>
          <w:sz w:val="26"/>
          <w:szCs w:val="26"/>
          <w:lang w:val="en-US"/>
        </w:rPr>
      </w:pPr>
      <w:r w:rsidRPr="00A417C2">
        <w:rPr>
          <w:sz w:val="26"/>
          <w:szCs w:val="26"/>
          <w:lang w:val="en-US"/>
        </w:rPr>
        <w:t>This MDX expression provides the basis for evaluating the progress toward the goal.</w:t>
      </w:r>
    </w:p>
    <w:p w14:paraId="10BADA23" w14:textId="53BC3100" w:rsidR="00A417C2" w:rsidRPr="00A417C2" w:rsidRDefault="00A417C2" w:rsidP="00A417C2">
      <w:pPr>
        <w:pStyle w:val="a3"/>
        <w:rPr>
          <w:sz w:val="26"/>
          <w:szCs w:val="26"/>
          <w:lang w:val="en-US"/>
        </w:rPr>
      </w:pPr>
      <w:r w:rsidRPr="00A417C2">
        <w:rPr>
          <w:sz w:val="26"/>
          <w:szCs w:val="26"/>
          <w:lang w:val="en-US"/>
        </w:rPr>
        <w:t xml:space="preserve">Verify that </w:t>
      </w:r>
      <w:r w:rsidRPr="00A417C2">
        <w:rPr>
          <w:rStyle w:val="a4"/>
          <w:sz w:val="26"/>
          <w:szCs w:val="26"/>
          <w:lang w:val="en-US"/>
        </w:rPr>
        <w:t>Standard arrow</w:t>
      </w:r>
      <w:r w:rsidRPr="00A417C2">
        <w:rPr>
          <w:sz w:val="26"/>
          <w:szCs w:val="26"/>
          <w:lang w:val="en-US"/>
        </w:rPr>
        <w:t xml:space="preserve"> is selected in the </w:t>
      </w:r>
      <w:r w:rsidRPr="00A417C2">
        <w:rPr>
          <w:rStyle w:val="a4"/>
          <w:sz w:val="26"/>
          <w:szCs w:val="26"/>
          <w:lang w:val="en-US"/>
        </w:rPr>
        <w:t>Trend indicator</w:t>
      </w:r>
      <w:r w:rsidRPr="00A417C2">
        <w:rPr>
          <w:sz w:val="26"/>
          <w:szCs w:val="26"/>
          <w:lang w:val="en-US"/>
        </w:rPr>
        <w:t xml:space="preserve"> list, and then type the following MDX expression in the </w:t>
      </w:r>
      <w:r w:rsidRPr="00A417C2">
        <w:rPr>
          <w:rStyle w:val="a4"/>
          <w:sz w:val="26"/>
          <w:szCs w:val="26"/>
          <w:lang w:val="en-US"/>
        </w:rPr>
        <w:t>Trend expression</w:t>
      </w:r>
      <w:r w:rsidRPr="00A417C2">
        <w:rPr>
          <w:sz w:val="26"/>
          <w:szCs w:val="26"/>
          <w:lang w:val="en-US"/>
        </w:rPr>
        <w:t xml:space="preserve"> box:</w:t>
      </w:r>
    </w:p>
    <w:p w14:paraId="6B4F22C4" w14:textId="77777777" w:rsidR="00A417C2" w:rsidRPr="00A417C2" w:rsidRDefault="00A417C2" w:rsidP="00A417C2">
      <w:pPr>
        <w:pStyle w:val="HTML"/>
        <w:ind w:left="360"/>
        <w:rPr>
          <w:rStyle w:val="HTML1"/>
          <w:rFonts w:ascii="Times New Roman" w:hAnsi="Times New Roman" w:cs="Times New Roman"/>
          <w:sz w:val="26"/>
          <w:szCs w:val="26"/>
        </w:rPr>
      </w:pPr>
      <w:proofErr w:type="spellStart"/>
      <w:r w:rsidRPr="00A417C2">
        <w:rPr>
          <w:rStyle w:val="HTML1"/>
          <w:rFonts w:ascii="Times New Roman" w:hAnsi="Times New Roman" w:cs="Times New Roman"/>
          <w:sz w:val="26"/>
          <w:szCs w:val="26"/>
        </w:rPr>
        <w:t>Case</w:t>
      </w:r>
      <w:proofErr w:type="spellEnd"/>
      <w:r w:rsidRPr="00A417C2">
        <w:rPr>
          <w:rStyle w:val="HTML1"/>
          <w:rFonts w:ascii="Times New Roman" w:hAnsi="Times New Roman" w:cs="Times New Roman"/>
          <w:sz w:val="26"/>
          <w:szCs w:val="26"/>
        </w:rPr>
        <w:t xml:space="preserve">  </w:t>
      </w:r>
    </w:p>
    <w:p w14:paraId="55F59FEE" w14:textId="77777777" w:rsidR="00A417C2" w:rsidRPr="00A417C2" w:rsidRDefault="00A417C2" w:rsidP="00A417C2">
      <w:pPr>
        <w:pStyle w:val="HTML"/>
        <w:ind w:left="360"/>
        <w:rPr>
          <w:rStyle w:val="HTML1"/>
          <w:rFonts w:ascii="Times New Roman" w:hAnsi="Times New Roman" w:cs="Times New Roman"/>
          <w:sz w:val="26"/>
          <w:szCs w:val="26"/>
        </w:rPr>
      </w:pPr>
      <w:proofErr w:type="spellStart"/>
      <w:r w:rsidRPr="00A417C2">
        <w:rPr>
          <w:rStyle w:val="HTML1"/>
          <w:rFonts w:ascii="Times New Roman" w:hAnsi="Times New Roman" w:cs="Times New Roman"/>
          <w:sz w:val="26"/>
          <w:szCs w:val="26"/>
        </w:rPr>
        <w:t>When</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IsEmpty</w:t>
      </w:r>
      <w:proofErr w:type="spellEnd"/>
      <w:r w:rsidRPr="00A417C2">
        <w:rPr>
          <w:rStyle w:val="HTML1"/>
          <w:rFonts w:ascii="Times New Roman" w:hAnsi="Times New Roman" w:cs="Times New Roman"/>
          <w:sz w:val="26"/>
          <w:szCs w:val="26"/>
        </w:rPr>
        <w:t xml:space="preserve">  </w:t>
      </w:r>
    </w:p>
    <w:p w14:paraId="4B054880"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24BB2494"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Calendar Date].[Calendar Year],1,  </w:t>
      </w:r>
    </w:p>
    <w:p w14:paraId="3A76FF95"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spellStart"/>
      <w:proofErr w:type="gramEnd"/>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0237CB5A"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Then</w:t>
      </w:r>
      <w:proofErr w:type="spellEnd"/>
      <w:r w:rsidRPr="00A417C2">
        <w:rPr>
          <w:rStyle w:val="HTML1"/>
          <w:rFonts w:ascii="Times New Roman" w:hAnsi="Times New Roman" w:cs="Times New Roman"/>
          <w:sz w:val="26"/>
          <w:szCs w:val="26"/>
        </w:rPr>
        <w:t xml:space="preserve"> 0    </w:t>
      </w:r>
    </w:p>
    <w:p w14:paraId="3180F577"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When</w:t>
      </w:r>
      <w:proofErr w:type="spellEnd"/>
      <w:r w:rsidRPr="00A417C2">
        <w:rPr>
          <w:rStyle w:val="HTML1"/>
          <w:rFonts w:ascii="Times New Roman" w:hAnsi="Times New Roman" w:cs="Times New Roman"/>
          <w:sz w:val="26"/>
          <w:szCs w:val="26"/>
        </w:rPr>
        <w:t xml:space="preserve"> </w:t>
      </w:r>
      <w:proofErr w:type="spellStart"/>
      <w:proofErr w:type="gramStart"/>
      <w:r w:rsidRPr="00A417C2">
        <w:rPr>
          <w:rStyle w:val="HTML1"/>
          <w:rFonts w:ascii="Times New Roman" w:hAnsi="Times New Roman" w:cs="Times New Roman"/>
          <w:sz w:val="26"/>
          <w:szCs w:val="26"/>
        </w:rPr>
        <w:t>VBA!Abs</w:t>
      </w:r>
      <w:proofErr w:type="spellEnd"/>
      <w:proofErr w:type="gramEnd"/>
      <w:r w:rsidRPr="00A417C2">
        <w:rPr>
          <w:rStyle w:val="HTML1"/>
          <w:rFonts w:ascii="Times New Roman" w:hAnsi="Times New Roman" w:cs="Times New Roman"/>
          <w:sz w:val="26"/>
          <w:szCs w:val="26"/>
        </w:rPr>
        <w:t xml:space="preserve">  </w:t>
      </w:r>
    </w:p>
    <w:p w14:paraId="3B55B1CC"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6192A83D"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   </w:t>
      </w:r>
    </w:p>
    <w:p w14:paraId="524D10CA"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 xml:space="preserve">(  </w:t>
      </w:r>
    </w:p>
    <w:p w14:paraId="7189ED0C"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xml:space="preserve"> </w:t>
      </w:r>
      <w:proofErr w:type="gramStart"/>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w:t>
      </w:r>
    </w:p>
    <w:p w14:paraId="5357D321"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6B4B76DF"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491C39B4"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 Calendar Date].[ Calendar Year],  </w:t>
      </w:r>
    </w:p>
    <w:p w14:paraId="5ADE8F6C"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 xml:space="preserve">1,  </w:t>
      </w:r>
    </w:p>
    <w:p w14:paraId="273104B1"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1E8DC7B4"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4033103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  </w:t>
      </w:r>
    </w:p>
    <w:p w14:paraId="0202074B"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22DE7EA5"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xml:space="preserve"> </w:t>
      </w:r>
      <w:proofErr w:type="gramStart"/>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w:t>
      </w:r>
    </w:p>
    <w:p w14:paraId="4CAD54D6"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309C7EDE"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7EBBDE6A"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 Calendar Date].[ Calendar Year],  </w:t>
      </w:r>
    </w:p>
    <w:p w14:paraId="08508B90"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 xml:space="preserve">1,  </w:t>
      </w:r>
    </w:p>
    <w:p w14:paraId="1506BAF4"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3E3ED97D"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0C2A68C1"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52016D82"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&lt;=.02  </w:t>
      </w:r>
    </w:p>
    <w:p w14:paraId="1BD2F350"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Then</w:t>
      </w:r>
      <w:proofErr w:type="spellEnd"/>
      <w:r w:rsidRPr="00A417C2">
        <w:rPr>
          <w:rStyle w:val="HTML1"/>
          <w:rFonts w:ascii="Times New Roman" w:hAnsi="Times New Roman" w:cs="Times New Roman"/>
          <w:sz w:val="26"/>
          <w:szCs w:val="26"/>
        </w:rPr>
        <w:t xml:space="preserve"> 0  </w:t>
      </w:r>
    </w:p>
    <w:p w14:paraId="06CD0ACC"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When </w:t>
      </w:r>
      <w:proofErr w:type="spellStart"/>
      <w:proofErr w:type="gram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   </w:t>
      </w:r>
    </w:p>
    <w:p w14:paraId="0323F992"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 xml:space="preserve">(  </w:t>
      </w:r>
    </w:p>
    <w:p w14:paraId="162A1821"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lastRenderedPageBreak/>
        <w:t xml:space="preserve">         </w:t>
      </w:r>
      <w:proofErr w:type="spell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xml:space="preserve"> </w:t>
      </w:r>
      <w:proofErr w:type="gramStart"/>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w:t>
      </w:r>
    </w:p>
    <w:p w14:paraId="67EC656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72FB3932"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2ACE1B04"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 Calendar Date].[ Calendar Year],  </w:t>
      </w:r>
    </w:p>
    <w:p w14:paraId="3FEF3900"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 xml:space="preserve">1,  </w:t>
      </w:r>
    </w:p>
    <w:p w14:paraId="576A98F4"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gram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2F7AAE52"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107E45ED"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  </w:t>
      </w:r>
    </w:p>
    <w:p w14:paraId="574D492C"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4AFD000A"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lang w:val="en-US"/>
        </w:rPr>
        <w:t>KpiValue</w:t>
      </w:r>
      <w:proofErr w:type="spellEnd"/>
      <w:r w:rsidRPr="00A417C2">
        <w:rPr>
          <w:rStyle w:val="HTML1"/>
          <w:rFonts w:ascii="Times New Roman" w:hAnsi="Times New Roman" w:cs="Times New Roman"/>
          <w:sz w:val="26"/>
          <w:szCs w:val="26"/>
          <w:lang w:val="en-US"/>
        </w:rPr>
        <w:t xml:space="preserve"> </w:t>
      </w:r>
      <w:proofErr w:type="gramStart"/>
      <w:r w:rsidRPr="00A417C2">
        <w:rPr>
          <w:rStyle w:val="HTML1"/>
          <w:rFonts w:ascii="Times New Roman" w:hAnsi="Times New Roman" w:cs="Times New Roman"/>
          <w:sz w:val="26"/>
          <w:szCs w:val="26"/>
          <w:lang w:val="en-US"/>
        </w:rPr>
        <w:t>( "</w:t>
      </w:r>
      <w:proofErr w:type="gramEnd"/>
      <w:r w:rsidRPr="00A417C2">
        <w:rPr>
          <w:rStyle w:val="HTML1"/>
          <w:rFonts w:ascii="Times New Roman" w:hAnsi="Times New Roman" w:cs="Times New Roman"/>
          <w:sz w:val="26"/>
          <w:szCs w:val="26"/>
          <w:lang w:val="en-US"/>
        </w:rPr>
        <w:t xml:space="preserve">Product Gross Profit Margin" ),  </w:t>
      </w:r>
    </w:p>
    <w:p w14:paraId="66F75E6A"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proofErr w:type="spellStart"/>
      <w:r w:rsidRPr="00A417C2">
        <w:rPr>
          <w:rStyle w:val="HTML1"/>
          <w:rFonts w:ascii="Times New Roman" w:hAnsi="Times New Roman" w:cs="Times New Roman"/>
          <w:sz w:val="26"/>
          <w:szCs w:val="26"/>
        </w:rPr>
        <w:t>ParallelPeriod</w:t>
      </w:r>
      <w:proofErr w:type="spellEnd"/>
      <w:r w:rsidRPr="00A417C2">
        <w:rPr>
          <w:rStyle w:val="HTML1"/>
          <w:rFonts w:ascii="Times New Roman" w:hAnsi="Times New Roman" w:cs="Times New Roman"/>
          <w:sz w:val="26"/>
          <w:szCs w:val="26"/>
        </w:rPr>
        <w:t xml:space="preserve">  </w:t>
      </w:r>
    </w:p>
    <w:p w14:paraId="3AEE001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57866EA9" w14:textId="77777777" w:rsidR="00A417C2" w:rsidRPr="00A417C2" w:rsidRDefault="00A417C2" w:rsidP="00A417C2">
      <w:pPr>
        <w:pStyle w:val="HTML"/>
        <w:ind w:left="360"/>
        <w:rPr>
          <w:rStyle w:val="HTML1"/>
          <w:rFonts w:ascii="Times New Roman" w:hAnsi="Times New Roman" w:cs="Times New Roman"/>
          <w:sz w:val="26"/>
          <w:szCs w:val="26"/>
          <w:lang w:val="en-US"/>
        </w:rPr>
      </w:pPr>
      <w:r w:rsidRPr="00A417C2">
        <w:rPr>
          <w:rStyle w:val="HTML1"/>
          <w:rFonts w:ascii="Times New Roman" w:hAnsi="Times New Roman" w:cs="Times New Roman"/>
          <w:sz w:val="26"/>
          <w:szCs w:val="26"/>
          <w:lang w:val="en-US"/>
        </w:rPr>
        <w:t xml:space="preserve">           [Date</w:t>
      </w:r>
      <w:proofErr w:type="gramStart"/>
      <w:r w:rsidRPr="00A417C2">
        <w:rPr>
          <w:rStyle w:val="HTML1"/>
          <w:rFonts w:ascii="Times New Roman" w:hAnsi="Times New Roman" w:cs="Times New Roman"/>
          <w:sz w:val="26"/>
          <w:szCs w:val="26"/>
          <w:lang w:val="en-US"/>
        </w:rPr>
        <w:t>].[</w:t>
      </w:r>
      <w:proofErr w:type="gramEnd"/>
      <w:r w:rsidRPr="00A417C2">
        <w:rPr>
          <w:rStyle w:val="HTML1"/>
          <w:rFonts w:ascii="Times New Roman" w:hAnsi="Times New Roman" w:cs="Times New Roman"/>
          <w:sz w:val="26"/>
          <w:szCs w:val="26"/>
          <w:lang w:val="en-US"/>
        </w:rPr>
        <w:t xml:space="preserve">Calendar Date].[Calendar Year],  </w:t>
      </w:r>
    </w:p>
    <w:p w14:paraId="5B503058"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lang w:val="en-US"/>
        </w:rPr>
        <w:t xml:space="preserve">           </w:t>
      </w:r>
      <w:r w:rsidRPr="00A417C2">
        <w:rPr>
          <w:rStyle w:val="HTML1"/>
          <w:rFonts w:ascii="Times New Roman" w:hAnsi="Times New Roman" w:cs="Times New Roman"/>
          <w:sz w:val="26"/>
          <w:szCs w:val="26"/>
        </w:rPr>
        <w:t xml:space="preserve">1,  </w:t>
      </w:r>
    </w:p>
    <w:p w14:paraId="2E5B8FD7"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proofErr w:type="gramStart"/>
      <w:r w:rsidRPr="00A417C2">
        <w:rPr>
          <w:rStyle w:val="HTML1"/>
          <w:rFonts w:ascii="Times New Roman" w:hAnsi="Times New Roman" w:cs="Times New Roman"/>
          <w:sz w:val="26"/>
          <w:szCs w:val="26"/>
        </w:rPr>
        <w:t>].[</w:t>
      </w:r>
      <w:proofErr w:type="spellStart"/>
      <w:proofErr w:type="gramEnd"/>
      <w:r w:rsidRPr="00A417C2">
        <w:rPr>
          <w:rStyle w:val="HTML1"/>
          <w:rFonts w:ascii="Times New Roman" w:hAnsi="Times New Roman" w:cs="Times New Roman"/>
          <w:sz w:val="26"/>
          <w:szCs w:val="26"/>
        </w:rPr>
        <w:t>Calendar</w:t>
      </w:r>
      <w:proofErr w:type="spellEnd"/>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Date</w:t>
      </w:r>
      <w:proofErr w:type="spellEnd"/>
      <w:r w:rsidRPr="00A417C2">
        <w:rPr>
          <w:rStyle w:val="HTML1"/>
          <w:rFonts w:ascii="Times New Roman" w:hAnsi="Times New Roman" w:cs="Times New Roman"/>
          <w:sz w:val="26"/>
          <w:szCs w:val="26"/>
        </w:rPr>
        <w:t>].</w:t>
      </w:r>
      <w:proofErr w:type="spellStart"/>
      <w:r w:rsidRPr="00A417C2">
        <w:rPr>
          <w:rStyle w:val="HTML1"/>
          <w:rFonts w:ascii="Times New Roman" w:hAnsi="Times New Roman" w:cs="Times New Roman"/>
          <w:sz w:val="26"/>
          <w:szCs w:val="26"/>
        </w:rPr>
        <w:t>CurrentMember</w:t>
      </w:r>
      <w:proofErr w:type="spellEnd"/>
      <w:r w:rsidRPr="00A417C2">
        <w:rPr>
          <w:rStyle w:val="HTML1"/>
          <w:rFonts w:ascii="Times New Roman" w:hAnsi="Times New Roman" w:cs="Times New Roman"/>
          <w:sz w:val="26"/>
          <w:szCs w:val="26"/>
        </w:rPr>
        <w:t xml:space="preserve">  </w:t>
      </w:r>
    </w:p>
    <w:p w14:paraId="09A9E5DA"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  </w:t>
      </w:r>
    </w:p>
    <w:p w14:paraId="55E39F41"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gramStart"/>
      <w:r w:rsidRPr="00A417C2">
        <w:rPr>
          <w:rStyle w:val="HTML1"/>
          <w:rFonts w:ascii="Times New Roman" w:hAnsi="Times New Roman" w:cs="Times New Roman"/>
          <w:sz w:val="26"/>
          <w:szCs w:val="26"/>
        </w:rPr>
        <w:t>)  &gt;</w:t>
      </w:r>
      <w:proofErr w:type="gramEnd"/>
      <w:r w:rsidRPr="00A417C2">
        <w:rPr>
          <w:rStyle w:val="HTML1"/>
          <w:rFonts w:ascii="Times New Roman" w:hAnsi="Times New Roman" w:cs="Times New Roman"/>
          <w:sz w:val="26"/>
          <w:szCs w:val="26"/>
        </w:rPr>
        <w:t xml:space="preserve">.02  </w:t>
      </w:r>
    </w:p>
    <w:p w14:paraId="18617042"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Then</w:t>
      </w:r>
      <w:proofErr w:type="spellEnd"/>
      <w:r w:rsidRPr="00A417C2">
        <w:rPr>
          <w:rStyle w:val="HTML1"/>
          <w:rFonts w:ascii="Times New Roman" w:hAnsi="Times New Roman" w:cs="Times New Roman"/>
          <w:sz w:val="26"/>
          <w:szCs w:val="26"/>
        </w:rPr>
        <w:t xml:space="preserve"> 1  </w:t>
      </w:r>
    </w:p>
    <w:p w14:paraId="6D1C602D" w14:textId="77777777" w:rsidR="00A417C2" w:rsidRPr="00A417C2" w:rsidRDefault="00A417C2" w:rsidP="00A417C2">
      <w:pPr>
        <w:pStyle w:val="HTML"/>
        <w:ind w:left="360"/>
        <w:rPr>
          <w:rStyle w:val="HTML1"/>
          <w:rFonts w:ascii="Times New Roman" w:hAnsi="Times New Roman" w:cs="Times New Roman"/>
          <w:sz w:val="26"/>
          <w:szCs w:val="26"/>
        </w:rPr>
      </w:pPr>
      <w:r w:rsidRPr="00A417C2">
        <w:rPr>
          <w:rStyle w:val="HTML1"/>
          <w:rFonts w:ascii="Times New Roman" w:hAnsi="Times New Roman" w:cs="Times New Roman"/>
          <w:sz w:val="26"/>
          <w:szCs w:val="26"/>
        </w:rPr>
        <w:t xml:space="preserve">  </w:t>
      </w:r>
      <w:proofErr w:type="spellStart"/>
      <w:r w:rsidRPr="00A417C2">
        <w:rPr>
          <w:rStyle w:val="HTML1"/>
          <w:rFonts w:ascii="Times New Roman" w:hAnsi="Times New Roman" w:cs="Times New Roman"/>
          <w:sz w:val="26"/>
          <w:szCs w:val="26"/>
        </w:rPr>
        <w:t>Else</w:t>
      </w:r>
      <w:proofErr w:type="spellEnd"/>
      <w:r w:rsidRPr="00A417C2">
        <w:rPr>
          <w:rStyle w:val="HTML1"/>
          <w:rFonts w:ascii="Times New Roman" w:hAnsi="Times New Roman" w:cs="Times New Roman"/>
          <w:sz w:val="26"/>
          <w:szCs w:val="26"/>
        </w:rPr>
        <w:t xml:space="preserve"> -1  </w:t>
      </w:r>
    </w:p>
    <w:p w14:paraId="74A29422" w14:textId="77777777" w:rsidR="00A417C2" w:rsidRPr="00A417C2" w:rsidRDefault="00A417C2" w:rsidP="00A417C2">
      <w:pPr>
        <w:pStyle w:val="HTML"/>
        <w:ind w:left="360"/>
        <w:rPr>
          <w:rStyle w:val="HTML1"/>
          <w:rFonts w:ascii="Times New Roman" w:hAnsi="Times New Roman" w:cs="Times New Roman"/>
          <w:sz w:val="26"/>
          <w:szCs w:val="26"/>
        </w:rPr>
      </w:pPr>
      <w:proofErr w:type="spellStart"/>
      <w:r w:rsidRPr="00A417C2">
        <w:rPr>
          <w:rStyle w:val="HTML1"/>
          <w:rFonts w:ascii="Times New Roman" w:hAnsi="Times New Roman" w:cs="Times New Roman"/>
          <w:sz w:val="26"/>
          <w:szCs w:val="26"/>
        </w:rPr>
        <w:t>End</w:t>
      </w:r>
      <w:proofErr w:type="spellEnd"/>
      <w:r w:rsidRPr="00A417C2">
        <w:rPr>
          <w:rStyle w:val="HTML1"/>
          <w:rFonts w:ascii="Times New Roman" w:hAnsi="Times New Roman" w:cs="Times New Roman"/>
          <w:sz w:val="26"/>
          <w:szCs w:val="26"/>
        </w:rPr>
        <w:t xml:space="preserve">  </w:t>
      </w:r>
    </w:p>
    <w:p w14:paraId="1C19CAE0" w14:textId="77777777" w:rsidR="00A417C2" w:rsidRPr="00A417C2" w:rsidRDefault="00A417C2" w:rsidP="00A417C2">
      <w:pPr>
        <w:pStyle w:val="a3"/>
        <w:rPr>
          <w:sz w:val="26"/>
          <w:szCs w:val="26"/>
          <w:lang w:val="en-US"/>
        </w:rPr>
      </w:pPr>
      <w:r w:rsidRPr="00A417C2">
        <w:rPr>
          <w:sz w:val="26"/>
          <w:szCs w:val="26"/>
          <w:lang w:val="en-US"/>
        </w:rPr>
        <w:t>This MDX expression provides the basis for evaluating the trend toward achieving the defined goal.</w:t>
      </w:r>
    </w:p>
    <w:p w14:paraId="2488A3DB" w14:textId="77777777" w:rsidR="00A417C2" w:rsidRPr="00A417C2" w:rsidRDefault="00A417C2" w:rsidP="00A417C2">
      <w:pPr>
        <w:pStyle w:val="2"/>
        <w:rPr>
          <w:rFonts w:ascii="Times New Roman" w:hAnsi="Times New Roman" w:cs="Times New Roman"/>
          <w:lang w:val="en-US"/>
        </w:rPr>
      </w:pPr>
      <w:r w:rsidRPr="00A417C2">
        <w:rPr>
          <w:rFonts w:ascii="Times New Roman" w:hAnsi="Times New Roman" w:cs="Times New Roman"/>
          <w:lang w:val="en-US"/>
        </w:rPr>
        <w:t>Browsing the Cube by Using the Total Gross Profit Margin KPI</w:t>
      </w:r>
    </w:p>
    <w:p w14:paraId="2902D00B" w14:textId="77777777" w:rsidR="00A417C2" w:rsidRPr="00A417C2" w:rsidRDefault="00A417C2" w:rsidP="00A417C2">
      <w:pPr>
        <w:pStyle w:val="a3"/>
        <w:numPr>
          <w:ilvl w:val="0"/>
          <w:numId w:val="8"/>
        </w:numPr>
        <w:rPr>
          <w:sz w:val="26"/>
          <w:szCs w:val="26"/>
          <w:lang w:val="en-US"/>
        </w:rPr>
      </w:pPr>
      <w:r w:rsidRPr="00A417C2">
        <w:rPr>
          <w:sz w:val="26"/>
          <w:szCs w:val="26"/>
          <w:lang w:val="en-US"/>
        </w:rPr>
        <w:t xml:space="preserve">On the </w:t>
      </w:r>
      <w:r w:rsidRPr="00A417C2">
        <w:rPr>
          <w:rStyle w:val="a4"/>
          <w:sz w:val="26"/>
          <w:szCs w:val="26"/>
          <w:lang w:val="en-US"/>
        </w:rPr>
        <w:t>Build</w:t>
      </w:r>
      <w:r w:rsidRPr="00A417C2">
        <w:rPr>
          <w:sz w:val="26"/>
          <w:szCs w:val="26"/>
          <w:lang w:val="en-US"/>
        </w:rPr>
        <w:t xml:space="preserve"> menu, click </w:t>
      </w:r>
      <w:r w:rsidRPr="00A417C2">
        <w:rPr>
          <w:rStyle w:val="a4"/>
          <w:sz w:val="26"/>
          <w:szCs w:val="26"/>
          <w:lang w:val="en-US"/>
        </w:rPr>
        <w:t>Deploy Analysis Service Tutorial</w:t>
      </w:r>
      <w:r w:rsidRPr="00A417C2">
        <w:rPr>
          <w:sz w:val="26"/>
          <w:szCs w:val="26"/>
          <w:lang w:val="en-US"/>
        </w:rPr>
        <w:t>.</w:t>
      </w:r>
    </w:p>
    <w:p w14:paraId="6BF3F469" w14:textId="77777777" w:rsidR="00A417C2" w:rsidRPr="00A417C2" w:rsidRDefault="00A417C2" w:rsidP="00A417C2">
      <w:pPr>
        <w:pStyle w:val="a3"/>
        <w:numPr>
          <w:ilvl w:val="0"/>
          <w:numId w:val="8"/>
        </w:numPr>
        <w:rPr>
          <w:sz w:val="26"/>
          <w:szCs w:val="26"/>
          <w:lang w:val="en-US"/>
        </w:rPr>
      </w:pPr>
      <w:r w:rsidRPr="00A417C2">
        <w:rPr>
          <w:sz w:val="26"/>
          <w:szCs w:val="26"/>
          <w:lang w:val="en-US"/>
        </w:rPr>
        <w:t xml:space="preserve">When deployment has successfully completed, click </w:t>
      </w:r>
      <w:r w:rsidRPr="00A417C2">
        <w:rPr>
          <w:rStyle w:val="a4"/>
          <w:sz w:val="26"/>
          <w:szCs w:val="26"/>
          <w:lang w:val="en-US"/>
        </w:rPr>
        <w:t>Reconnect</w:t>
      </w:r>
      <w:r w:rsidRPr="00A417C2">
        <w:rPr>
          <w:sz w:val="26"/>
          <w:szCs w:val="26"/>
          <w:lang w:val="en-US"/>
        </w:rPr>
        <w:t xml:space="preserve"> on the toolbar of the </w:t>
      </w:r>
      <w:r w:rsidRPr="00A417C2">
        <w:rPr>
          <w:rStyle w:val="a4"/>
          <w:sz w:val="26"/>
          <w:szCs w:val="26"/>
          <w:lang w:val="en-US"/>
        </w:rPr>
        <w:t>KPIs</w:t>
      </w:r>
      <w:r w:rsidRPr="00A417C2">
        <w:rPr>
          <w:sz w:val="26"/>
          <w:szCs w:val="26"/>
          <w:lang w:val="en-US"/>
        </w:rPr>
        <w:t xml:space="preserve"> tab, and then click </w:t>
      </w:r>
      <w:r w:rsidRPr="00A417C2">
        <w:rPr>
          <w:rStyle w:val="a4"/>
          <w:sz w:val="26"/>
          <w:szCs w:val="26"/>
          <w:lang w:val="en-US"/>
        </w:rPr>
        <w:t>Browser View</w:t>
      </w:r>
      <w:r w:rsidRPr="00A417C2">
        <w:rPr>
          <w:sz w:val="26"/>
          <w:szCs w:val="26"/>
          <w:lang w:val="en-US"/>
        </w:rPr>
        <w:t>.</w:t>
      </w:r>
    </w:p>
    <w:p w14:paraId="08F445C0" w14:textId="77777777" w:rsidR="00A417C2" w:rsidRPr="00A417C2" w:rsidRDefault="00A417C2" w:rsidP="00A417C2">
      <w:pPr>
        <w:pStyle w:val="a3"/>
        <w:ind w:left="720"/>
        <w:rPr>
          <w:sz w:val="26"/>
          <w:szCs w:val="26"/>
          <w:lang w:val="en-US"/>
        </w:rPr>
      </w:pPr>
      <w:r w:rsidRPr="00A417C2">
        <w:rPr>
          <w:sz w:val="26"/>
          <w:szCs w:val="26"/>
          <w:lang w:val="en-US"/>
        </w:rPr>
        <w:t xml:space="preserve">The </w:t>
      </w:r>
      <w:r w:rsidRPr="00A417C2">
        <w:rPr>
          <w:rStyle w:val="a4"/>
          <w:sz w:val="26"/>
          <w:szCs w:val="26"/>
          <w:lang w:val="en-US"/>
        </w:rPr>
        <w:t>Product Gross Profit Margin</w:t>
      </w:r>
      <w:r w:rsidRPr="00A417C2">
        <w:rPr>
          <w:sz w:val="26"/>
          <w:szCs w:val="26"/>
          <w:lang w:val="en-US"/>
        </w:rPr>
        <w:t xml:space="preserve"> KPI appears and displays the KPI value for </w:t>
      </w:r>
      <w:r w:rsidRPr="00A417C2">
        <w:rPr>
          <w:rStyle w:val="a4"/>
          <w:sz w:val="26"/>
          <w:szCs w:val="26"/>
          <w:lang w:val="en-US"/>
        </w:rPr>
        <w:t>Q3 CY 2007</w:t>
      </w:r>
      <w:r w:rsidRPr="00A417C2">
        <w:rPr>
          <w:sz w:val="26"/>
          <w:szCs w:val="26"/>
          <w:lang w:val="en-US"/>
        </w:rPr>
        <w:t xml:space="preserve"> and the </w:t>
      </w:r>
      <w:r w:rsidRPr="00A417C2">
        <w:rPr>
          <w:rStyle w:val="a4"/>
          <w:sz w:val="26"/>
          <w:szCs w:val="26"/>
          <w:lang w:val="en-US"/>
        </w:rPr>
        <w:t>North America</w:t>
      </w:r>
      <w:r w:rsidRPr="00A417C2">
        <w:rPr>
          <w:sz w:val="26"/>
          <w:szCs w:val="26"/>
          <w:lang w:val="en-US"/>
        </w:rPr>
        <w:t xml:space="preserve"> sales territory.</w:t>
      </w:r>
    </w:p>
    <w:p w14:paraId="1E2495EB" w14:textId="77777777" w:rsidR="00A417C2" w:rsidRPr="00A417C2" w:rsidRDefault="00A417C2" w:rsidP="00A417C2">
      <w:pPr>
        <w:pStyle w:val="a3"/>
        <w:numPr>
          <w:ilvl w:val="0"/>
          <w:numId w:val="8"/>
        </w:numPr>
        <w:rPr>
          <w:sz w:val="26"/>
          <w:szCs w:val="26"/>
          <w:lang w:val="en-US"/>
        </w:rPr>
      </w:pPr>
      <w:r w:rsidRPr="00A417C2">
        <w:rPr>
          <w:sz w:val="26"/>
          <w:szCs w:val="26"/>
          <w:lang w:val="en-US"/>
        </w:rPr>
        <w:t xml:space="preserve">In the </w:t>
      </w:r>
      <w:r w:rsidRPr="00A417C2">
        <w:rPr>
          <w:rStyle w:val="a4"/>
          <w:sz w:val="26"/>
          <w:szCs w:val="26"/>
          <w:lang w:val="en-US"/>
        </w:rPr>
        <w:t>Filter</w:t>
      </w:r>
      <w:r w:rsidRPr="00A417C2">
        <w:rPr>
          <w:sz w:val="26"/>
          <w:szCs w:val="26"/>
          <w:lang w:val="en-US"/>
        </w:rPr>
        <w:t xml:space="preserve"> pane, select </w:t>
      </w:r>
      <w:r w:rsidRPr="00A417C2">
        <w:rPr>
          <w:rStyle w:val="a4"/>
          <w:sz w:val="26"/>
          <w:szCs w:val="26"/>
          <w:lang w:val="en-US"/>
        </w:rPr>
        <w:t>Product</w:t>
      </w:r>
      <w:r w:rsidRPr="00A417C2">
        <w:rPr>
          <w:sz w:val="26"/>
          <w:szCs w:val="26"/>
          <w:lang w:val="en-US"/>
        </w:rPr>
        <w:t xml:space="preserve"> in the </w:t>
      </w:r>
      <w:r w:rsidRPr="00A417C2">
        <w:rPr>
          <w:rStyle w:val="a4"/>
          <w:sz w:val="26"/>
          <w:szCs w:val="26"/>
          <w:lang w:val="en-US"/>
        </w:rPr>
        <w:t>Dimension</w:t>
      </w:r>
      <w:r w:rsidRPr="00A417C2">
        <w:rPr>
          <w:sz w:val="26"/>
          <w:szCs w:val="26"/>
          <w:lang w:val="en-US"/>
        </w:rPr>
        <w:t xml:space="preserve"> list, select </w:t>
      </w:r>
      <w:r w:rsidRPr="00A417C2">
        <w:rPr>
          <w:rStyle w:val="a4"/>
          <w:sz w:val="26"/>
          <w:szCs w:val="26"/>
          <w:lang w:val="en-US"/>
        </w:rPr>
        <w:t>Category</w:t>
      </w:r>
      <w:r w:rsidRPr="00A417C2">
        <w:rPr>
          <w:sz w:val="26"/>
          <w:szCs w:val="26"/>
          <w:lang w:val="en-US"/>
        </w:rPr>
        <w:t xml:space="preserve"> in the </w:t>
      </w:r>
      <w:r w:rsidRPr="00A417C2">
        <w:rPr>
          <w:rStyle w:val="a4"/>
          <w:sz w:val="26"/>
          <w:szCs w:val="26"/>
          <w:lang w:val="en-US"/>
        </w:rPr>
        <w:t>Hierarchy</w:t>
      </w:r>
      <w:r w:rsidRPr="00A417C2">
        <w:rPr>
          <w:sz w:val="26"/>
          <w:szCs w:val="26"/>
          <w:lang w:val="en-US"/>
        </w:rPr>
        <w:t xml:space="preserve"> list, select </w:t>
      </w:r>
      <w:r w:rsidRPr="00A417C2">
        <w:rPr>
          <w:rStyle w:val="a4"/>
          <w:sz w:val="26"/>
          <w:szCs w:val="26"/>
          <w:lang w:val="en-US"/>
        </w:rPr>
        <w:t>Equal</w:t>
      </w:r>
      <w:r w:rsidRPr="00A417C2">
        <w:rPr>
          <w:sz w:val="26"/>
          <w:szCs w:val="26"/>
          <w:lang w:val="en-US"/>
        </w:rPr>
        <w:t xml:space="preserve"> in the </w:t>
      </w:r>
      <w:r w:rsidRPr="00A417C2">
        <w:rPr>
          <w:rStyle w:val="a4"/>
          <w:sz w:val="26"/>
          <w:szCs w:val="26"/>
          <w:lang w:val="en-US"/>
        </w:rPr>
        <w:t>Operator</w:t>
      </w:r>
      <w:r w:rsidRPr="00A417C2">
        <w:rPr>
          <w:sz w:val="26"/>
          <w:szCs w:val="26"/>
          <w:lang w:val="en-US"/>
        </w:rPr>
        <w:t xml:space="preserve"> list, and then select </w:t>
      </w:r>
      <w:r w:rsidRPr="00A417C2">
        <w:rPr>
          <w:rStyle w:val="a4"/>
          <w:sz w:val="26"/>
          <w:szCs w:val="26"/>
          <w:lang w:val="en-US"/>
        </w:rPr>
        <w:t>Bikes</w:t>
      </w:r>
      <w:r w:rsidRPr="00A417C2">
        <w:rPr>
          <w:sz w:val="26"/>
          <w:szCs w:val="26"/>
          <w:lang w:val="en-US"/>
        </w:rPr>
        <w:t xml:space="preserve"> in the </w:t>
      </w:r>
      <w:r w:rsidRPr="00A417C2">
        <w:rPr>
          <w:rStyle w:val="a4"/>
          <w:sz w:val="26"/>
          <w:szCs w:val="26"/>
          <w:lang w:val="en-US"/>
        </w:rPr>
        <w:t>Filter Expression</w:t>
      </w:r>
      <w:r w:rsidRPr="00A417C2">
        <w:rPr>
          <w:sz w:val="26"/>
          <w:szCs w:val="26"/>
          <w:lang w:val="en-US"/>
        </w:rPr>
        <w:t xml:space="preserve"> list, and then click </w:t>
      </w:r>
      <w:r w:rsidRPr="00A417C2">
        <w:rPr>
          <w:rStyle w:val="a4"/>
          <w:sz w:val="26"/>
          <w:szCs w:val="26"/>
          <w:lang w:val="en-US"/>
        </w:rPr>
        <w:t>OK</w:t>
      </w:r>
      <w:r w:rsidRPr="00A417C2">
        <w:rPr>
          <w:sz w:val="26"/>
          <w:szCs w:val="26"/>
          <w:lang w:val="en-US"/>
        </w:rPr>
        <w:t>.</w:t>
      </w:r>
    </w:p>
    <w:p w14:paraId="7C981090" w14:textId="77777777" w:rsidR="00A417C2" w:rsidRPr="00A417C2" w:rsidRDefault="00A417C2" w:rsidP="00A417C2">
      <w:pPr>
        <w:pStyle w:val="a3"/>
        <w:ind w:left="720"/>
        <w:rPr>
          <w:sz w:val="26"/>
          <w:szCs w:val="26"/>
          <w:lang w:val="en-US"/>
        </w:rPr>
      </w:pPr>
      <w:r w:rsidRPr="00A417C2">
        <w:rPr>
          <w:sz w:val="26"/>
          <w:szCs w:val="26"/>
          <w:lang w:val="en-US"/>
        </w:rPr>
        <w:t>The gross profit margin for the sale of Bikes by resellers in North America in Q3 CY 2007 appears.</w:t>
      </w:r>
    </w:p>
    <w:p w14:paraId="6794EA87" w14:textId="77777777" w:rsidR="00A417C2" w:rsidRPr="00A417C2" w:rsidRDefault="00A417C2" w:rsidP="00A417C2">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ru-RU"/>
        </w:rPr>
      </w:pPr>
    </w:p>
    <w:p w14:paraId="271C6E39" w14:textId="77777777" w:rsidR="00A417C2" w:rsidRPr="00A417C2" w:rsidRDefault="00A417C2" w:rsidP="00A417C2">
      <w:pPr>
        <w:jc w:val="center"/>
        <w:rPr>
          <w:rFonts w:ascii="Times New Roman" w:hAnsi="Times New Roman" w:cs="Times New Roman"/>
          <w:b/>
          <w:bCs/>
          <w:sz w:val="28"/>
          <w:szCs w:val="28"/>
          <w:lang w:val="en-US"/>
        </w:rPr>
      </w:pPr>
    </w:p>
    <w:sectPr w:rsidR="00A417C2" w:rsidRPr="00A417C2" w:rsidSect="00A417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277C7"/>
    <w:multiLevelType w:val="multilevel"/>
    <w:tmpl w:val="B6125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82F87"/>
    <w:multiLevelType w:val="multilevel"/>
    <w:tmpl w:val="0B98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40F4B"/>
    <w:multiLevelType w:val="multilevel"/>
    <w:tmpl w:val="A57C0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6B25DE"/>
    <w:multiLevelType w:val="multilevel"/>
    <w:tmpl w:val="D7FE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1D1FA7"/>
    <w:multiLevelType w:val="multilevel"/>
    <w:tmpl w:val="215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6E73A3"/>
    <w:multiLevelType w:val="multilevel"/>
    <w:tmpl w:val="E58A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206CF7"/>
    <w:multiLevelType w:val="multilevel"/>
    <w:tmpl w:val="1088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57638"/>
    <w:multiLevelType w:val="multilevel"/>
    <w:tmpl w:val="3B40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7"/>
  </w:num>
  <w:num w:numId="4">
    <w:abstractNumId w:val="5"/>
    <w:lvlOverride w:ilvl="0">
      <w:startOverride w:val="7"/>
    </w:lvlOverride>
  </w:num>
  <w:num w:numId="5">
    <w:abstractNumId w:val="0"/>
  </w:num>
  <w:num w:numId="6">
    <w:abstractNumId w:val="3"/>
  </w:num>
  <w:num w:numId="7">
    <w:abstractNumId w:val="1"/>
    <w:lvlOverride w:ilvl="0">
      <w:startOverride w:val="7"/>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C2"/>
    <w:rsid w:val="00054456"/>
    <w:rsid w:val="001850E3"/>
    <w:rsid w:val="00226DBE"/>
    <w:rsid w:val="00255EF5"/>
    <w:rsid w:val="002F4D15"/>
    <w:rsid w:val="00371A40"/>
    <w:rsid w:val="004E6A3E"/>
    <w:rsid w:val="005600D9"/>
    <w:rsid w:val="00562FB1"/>
    <w:rsid w:val="005F0DA1"/>
    <w:rsid w:val="005F7795"/>
    <w:rsid w:val="006A3BAE"/>
    <w:rsid w:val="006B432D"/>
    <w:rsid w:val="00701298"/>
    <w:rsid w:val="00753D9C"/>
    <w:rsid w:val="007B4B72"/>
    <w:rsid w:val="007F47A6"/>
    <w:rsid w:val="00832C5C"/>
    <w:rsid w:val="00885296"/>
    <w:rsid w:val="008B495A"/>
    <w:rsid w:val="00926215"/>
    <w:rsid w:val="00A417C2"/>
    <w:rsid w:val="00B1330F"/>
    <w:rsid w:val="00B14881"/>
    <w:rsid w:val="00B45B36"/>
    <w:rsid w:val="00BF3C8D"/>
    <w:rsid w:val="00C9633F"/>
    <w:rsid w:val="00CB1E20"/>
    <w:rsid w:val="00D14A28"/>
    <w:rsid w:val="00D21B4F"/>
    <w:rsid w:val="00DB11B6"/>
    <w:rsid w:val="00DC4E92"/>
    <w:rsid w:val="00F069F3"/>
    <w:rsid w:val="00F14DED"/>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9A4C"/>
  <w15:chartTrackingRefBased/>
  <w15:docId w15:val="{23B99821-72EE-458C-A6A6-544297C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417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417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7C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17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A417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17C2"/>
    <w:rPr>
      <w:b/>
      <w:bCs/>
    </w:rPr>
  </w:style>
  <w:style w:type="character" w:styleId="a5">
    <w:name w:val="Hyperlink"/>
    <w:basedOn w:val="a0"/>
    <w:uiPriority w:val="99"/>
    <w:semiHidden/>
    <w:unhideWhenUsed/>
    <w:rsid w:val="00A417C2"/>
    <w:rPr>
      <w:color w:val="0000FF"/>
      <w:u w:val="single"/>
    </w:rPr>
  </w:style>
  <w:style w:type="character" w:customStyle="1" w:styleId="20">
    <w:name w:val="Заголовок 2 Знак"/>
    <w:basedOn w:val="a0"/>
    <w:link w:val="2"/>
    <w:uiPriority w:val="9"/>
    <w:semiHidden/>
    <w:rsid w:val="00A417C2"/>
    <w:rPr>
      <w:rFonts w:asciiTheme="majorHAnsi" w:eastAsiaTheme="majorEastAsia" w:hAnsiTheme="majorHAnsi" w:cstheme="majorBidi"/>
      <w:color w:val="2F5496" w:themeColor="accent1" w:themeShade="BF"/>
      <w:sz w:val="26"/>
      <w:szCs w:val="26"/>
    </w:rPr>
  </w:style>
  <w:style w:type="paragraph" w:styleId="HTML">
    <w:name w:val="HTML Preformatted"/>
    <w:basedOn w:val="a"/>
    <w:link w:val="HTML0"/>
    <w:uiPriority w:val="99"/>
    <w:semiHidden/>
    <w:unhideWhenUsed/>
    <w:rsid w:val="00A4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417C2"/>
    <w:rPr>
      <w:rFonts w:ascii="Courier New" w:eastAsia="Times New Roman" w:hAnsi="Courier New" w:cs="Courier New"/>
      <w:sz w:val="20"/>
      <w:szCs w:val="20"/>
      <w:lang w:eastAsia="ru-RU"/>
    </w:rPr>
  </w:style>
  <w:style w:type="character" w:styleId="HTML1">
    <w:name w:val="HTML Code"/>
    <w:basedOn w:val="a0"/>
    <w:uiPriority w:val="99"/>
    <w:semiHidden/>
    <w:unhideWhenUsed/>
    <w:rsid w:val="00A417C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24979">
      <w:bodyDiv w:val="1"/>
      <w:marLeft w:val="0"/>
      <w:marRight w:val="0"/>
      <w:marTop w:val="0"/>
      <w:marBottom w:val="0"/>
      <w:divBdr>
        <w:top w:val="none" w:sz="0" w:space="0" w:color="auto"/>
        <w:left w:val="none" w:sz="0" w:space="0" w:color="auto"/>
        <w:bottom w:val="none" w:sz="0" w:space="0" w:color="auto"/>
        <w:right w:val="none" w:sz="0" w:space="0" w:color="auto"/>
      </w:divBdr>
    </w:div>
    <w:div w:id="936717538">
      <w:bodyDiv w:val="1"/>
      <w:marLeft w:val="0"/>
      <w:marRight w:val="0"/>
      <w:marTop w:val="0"/>
      <w:marBottom w:val="0"/>
      <w:divBdr>
        <w:top w:val="none" w:sz="0" w:space="0" w:color="auto"/>
        <w:left w:val="none" w:sz="0" w:space="0" w:color="auto"/>
        <w:bottom w:val="none" w:sz="0" w:space="0" w:color="auto"/>
        <w:right w:val="none" w:sz="0" w:space="0" w:color="auto"/>
      </w:divBdr>
      <w:divsChild>
        <w:div w:id="989946796">
          <w:marLeft w:val="0"/>
          <w:marRight w:val="0"/>
          <w:marTop w:val="0"/>
          <w:marBottom w:val="0"/>
          <w:divBdr>
            <w:top w:val="none" w:sz="0" w:space="0" w:color="auto"/>
            <w:left w:val="none" w:sz="0" w:space="0" w:color="auto"/>
            <w:bottom w:val="none" w:sz="0" w:space="0" w:color="auto"/>
            <w:right w:val="none" w:sz="0" w:space="0" w:color="auto"/>
          </w:divBdr>
        </w:div>
      </w:divsChild>
    </w:div>
    <w:div w:id="10535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docs.microsoft.com/en-us/analysis-services/multidimensional-tutorial/install-sample-data-and-projects?view=asallproducts-allvers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1698</Words>
  <Characters>9680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2020-09-13T13:44:00Z</dcterms:created>
  <dcterms:modified xsi:type="dcterms:W3CDTF">2020-09-13T13:55:00Z</dcterms:modified>
</cp:coreProperties>
</file>